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rFonts w:eastAsia="Arial"/>
          <w:b/>
          <w:bCs/>
          <w:w w:val="105"/>
          <w:lang w:bidi="es-ES"/>
        </w:rPr>
        <w:t>CONTRATO MENOR DE SUMINISTRO DE UNA BIOTRITURADORA PARA RESTOS DE PODA A GASOLINA CON REMOLQUE HOMOLOGADO PARA TRANSPORTE”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UNA BIOTRITURADORA PARA RESTOS DE PODA A GASOLINA CON REMOLQUE HOMOLOGADO PARA TRANSPORTE”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LibreOffice/6.4.7.2$Windows_X86_64 LibreOffice_project/639b8ac485750d5696d7590a72ef1b496725cfb5</Application>
  <Pages>2</Pages>
  <Words>452</Words>
  <Characters>2689</Characters>
  <CharactersWithSpaces>3116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2023-10-23T08:03:00Z</dcterms:modified>
  <cp:revision>24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