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35E8EB" w14:textId="204B8A2F" w:rsidR="00FB5154" w:rsidRPr="00C83C60" w:rsidRDefault="00FE46F7" w:rsidP="00FE46F7">
      <w:pPr>
        <w:pStyle w:val="Sinespaciado"/>
        <w:rPr>
          <w:rFonts w:cstheme="minorHAnsi"/>
          <w:b/>
          <w:bCs/>
          <w:sz w:val="32"/>
          <w:szCs w:val="32"/>
        </w:rPr>
      </w:pPr>
      <w:r>
        <w:rPr>
          <w:rFonts w:cstheme="minorHAnsi"/>
          <w:b/>
          <w:noProof/>
        </w:rPr>
        <w:drawing>
          <wp:inline distT="0" distB="0" distL="0" distR="0" wp14:anchorId="154F9AEE" wp14:editId="29F74D2A">
            <wp:extent cx="2333625" cy="152400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6">
                      <a:extLst>
                        <a:ext uri="{28A0092B-C50C-407E-A947-70E740481C1C}">
                          <a14:useLocalDpi xmlns:a14="http://schemas.microsoft.com/office/drawing/2010/main" val="0"/>
                        </a:ext>
                      </a:extLst>
                    </a:blip>
                    <a:stretch>
                      <a:fillRect/>
                    </a:stretch>
                  </pic:blipFill>
                  <pic:spPr>
                    <a:xfrm>
                      <a:off x="0" y="0"/>
                      <a:ext cx="2333625" cy="1524000"/>
                    </a:xfrm>
                    <a:prstGeom prst="rect">
                      <a:avLst/>
                    </a:prstGeom>
                  </pic:spPr>
                </pic:pic>
              </a:graphicData>
            </a:graphic>
          </wp:inline>
        </w:drawing>
      </w:r>
      <w:r>
        <w:rPr>
          <w:rFonts w:cstheme="minorHAnsi"/>
          <w:sz w:val="32"/>
          <w:szCs w:val="32"/>
        </w:rPr>
        <w:t xml:space="preserve">                      </w:t>
      </w:r>
      <w:r w:rsidR="00FB5154" w:rsidRPr="00C83C60">
        <w:rPr>
          <w:rFonts w:cstheme="minorHAnsi"/>
          <w:b/>
          <w:bCs/>
          <w:sz w:val="32"/>
          <w:szCs w:val="32"/>
        </w:rPr>
        <w:t>GOYA – 275 Aniversario</w:t>
      </w:r>
    </w:p>
    <w:p w14:paraId="0A353B3E" w14:textId="396D4251" w:rsidR="00FB5154" w:rsidRPr="00C83C60" w:rsidRDefault="00FE46F7" w:rsidP="00FB5154">
      <w:pPr>
        <w:pStyle w:val="Sinespaciado"/>
        <w:jc w:val="right"/>
        <w:rPr>
          <w:rFonts w:cstheme="minorHAnsi"/>
          <w:b/>
          <w:bCs/>
          <w:sz w:val="32"/>
          <w:szCs w:val="32"/>
        </w:rPr>
      </w:pPr>
      <w:r w:rsidRPr="00C83C60">
        <w:rPr>
          <w:rFonts w:cstheme="minorHAnsi"/>
          <w:b/>
          <w:bCs/>
          <w:sz w:val="32"/>
          <w:szCs w:val="32"/>
        </w:rPr>
        <w:t xml:space="preserve">    </w:t>
      </w:r>
      <w:r w:rsidR="00FB5154" w:rsidRPr="00C83C60">
        <w:rPr>
          <w:rFonts w:cstheme="minorHAnsi"/>
          <w:b/>
          <w:bCs/>
          <w:sz w:val="32"/>
          <w:szCs w:val="32"/>
        </w:rPr>
        <w:t xml:space="preserve">Septiembre – </w:t>
      </w:r>
      <w:proofErr w:type="gramStart"/>
      <w:r w:rsidR="00FB5154" w:rsidRPr="00C83C60">
        <w:rPr>
          <w:rFonts w:cstheme="minorHAnsi"/>
          <w:b/>
          <w:bCs/>
          <w:sz w:val="32"/>
          <w:szCs w:val="32"/>
        </w:rPr>
        <w:t>Octubre</w:t>
      </w:r>
      <w:proofErr w:type="gramEnd"/>
      <w:r w:rsidR="00FB5154" w:rsidRPr="00C83C60">
        <w:rPr>
          <w:rFonts w:cstheme="minorHAnsi"/>
          <w:b/>
          <w:bCs/>
          <w:sz w:val="32"/>
          <w:szCs w:val="32"/>
        </w:rPr>
        <w:t xml:space="preserve"> 2021</w:t>
      </w:r>
    </w:p>
    <w:p w14:paraId="0936D27E" w14:textId="77777777" w:rsidR="00FB5154" w:rsidRDefault="00FB5154" w:rsidP="00FB5154"/>
    <w:p w14:paraId="226447EA" w14:textId="42010E21" w:rsidR="00FB5154" w:rsidRPr="00C83C60" w:rsidRDefault="00FB5154" w:rsidP="00FB5154">
      <w:pPr>
        <w:rPr>
          <w:b/>
          <w:bCs/>
        </w:rPr>
      </w:pPr>
      <w:r w:rsidRPr="00C83C60">
        <w:rPr>
          <w:b/>
          <w:bCs/>
        </w:rPr>
        <w:t>INFLUENCIA</w:t>
      </w:r>
      <w:r w:rsidR="00FE46F7" w:rsidRPr="00C83C60">
        <w:rPr>
          <w:b/>
          <w:bCs/>
        </w:rPr>
        <w:t xml:space="preserve"> DE</w:t>
      </w:r>
      <w:r w:rsidRPr="00C83C60">
        <w:rPr>
          <w:b/>
          <w:bCs/>
        </w:rPr>
        <w:t xml:space="preserve"> GOYA EN EL CINE</w:t>
      </w:r>
    </w:p>
    <w:p w14:paraId="179558BE" w14:textId="77777777" w:rsidR="00FB5154" w:rsidRPr="00FB5154" w:rsidRDefault="00FB5154" w:rsidP="00FB5154">
      <w:pPr>
        <w:pStyle w:val="Sinespaciado"/>
      </w:pPr>
      <w:r w:rsidRPr="00FB5154">
        <w:t xml:space="preserve">No tengo la menor duda de que si Goya viviera hoy sería un cineasta. Entre la ficción y el documental se movería nuestro aragonés con la misma energía y desenvoltura, con el mismo talento, con la misma imaginación con la que siglos atrás dedicó una parte de su vida a dibujar y a pintar. Amigo de ilustrados, amante de la música antes de su sordera, hombre preocupado por su tiempo, observador implacable de la realidad, apasionado por la vida y por un trabajo que era, al mismo tiempo, necesidad expresiva y crónica de su propia vida. Era un cineasta creativo y poderoso antes de inventarse el cine. Por ello, nada más acertado que llamar Goya a los premios de nuestra Academia de Cine. </w:t>
      </w:r>
    </w:p>
    <w:p w14:paraId="2365883C" w14:textId="77777777" w:rsidR="00FE46F7" w:rsidRDefault="00FE46F7" w:rsidP="00FB5154">
      <w:pPr>
        <w:rPr>
          <w:i/>
          <w:iCs/>
        </w:rPr>
      </w:pPr>
    </w:p>
    <w:p w14:paraId="577A3B6D" w14:textId="13FE71EF" w:rsidR="00FB5154" w:rsidRPr="00FB5154" w:rsidRDefault="00FB5154" w:rsidP="00FB5154">
      <w:pPr>
        <w:rPr>
          <w:i/>
          <w:iCs/>
        </w:rPr>
      </w:pPr>
      <w:r w:rsidRPr="00FB5154">
        <w:rPr>
          <w:i/>
          <w:iCs/>
        </w:rPr>
        <w:t>Carlos Saura</w:t>
      </w:r>
    </w:p>
    <w:p w14:paraId="0746AC9A" w14:textId="77777777" w:rsidR="00FB5154" w:rsidRPr="00FB5154" w:rsidRDefault="00FB5154" w:rsidP="00FB5154">
      <w:pPr>
        <w:rPr>
          <w:i/>
          <w:iCs/>
        </w:rPr>
      </w:pPr>
    </w:p>
    <w:p w14:paraId="3D5847EB" w14:textId="3D87D371" w:rsidR="00FB5154" w:rsidRDefault="00FB5154" w:rsidP="00FB5154">
      <w:pPr>
        <w:pStyle w:val="Sinespaciado"/>
      </w:pPr>
      <w:r w:rsidRPr="00FB5154">
        <w:t xml:space="preserve">El lenguaje universal concebido por Goya, a través del «montaje» de los Caprichos, quizá fue la matriz primera. Goya también se interesó por las nuevas tecnologías que roturaban la futura técnica cinematográfica. Bastaría con montar en la cámara oscura de un tutilimundi los Caprichos o las Pinturas negras para realizar la primera y definitiva película de la historia de España, matriz de todo el cine por venir, español y universal. Esa película goyesca podría comenzar con la Peregrinación a la fuente de San Isidro, para terminar con el Duelo a garrotazos o </w:t>
      </w:r>
      <w:proofErr w:type="spellStart"/>
      <w:r w:rsidRPr="00FB5154">
        <w:t>Asmodea</w:t>
      </w:r>
      <w:proofErr w:type="spellEnd"/>
      <w:r w:rsidRPr="00FB5154">
        <w:t xml:space="preserve">. </w:t>
      </w:r>
    </w:p>
    <w:p w14:paraId="1EC76C85" w14:textId="639AF551" w:rsidR="00FE46F7" w:rsidRDefault="00FE46F7" w:rsidP="00FB5154">
      <w:pPr>
        <w:pStyle w:val="Sinespaciado"/>
      </w:pPr>
    </w:p>
    <w:p w14:paraId="4AC21DCF" w14:textId="77777777" w:rsidR="00FE46F7" w:rsidRPr="00FB5154" w:rsidRDefault="00FE46F7" w:rsidP="00FB5154">
      <w:pPr>
        <w:pStyle w:val="Sinespaciado"/>
      </w:pPr>
    </w:p>
    <w:p w14:paraId="7ECBD025" w14:textId="202D7EB5" w:rsidR="00FB5154" w:rsidRPr="00FB5154" w:rsidRDefault="00FB5154" w:rsidP="00FB5154">
      <w:pPr>
        <w:rPr>
          <w:i/>
          <w:iCs/>
        </w:rPr>
      </w:pPr>
      <w:r w:rsidRPr="00FB5154">
        <w:rPr>
          <w:i/>
          <w:iCs/>
        </w:rPr>
        <w:t xml:space="preserve">Juan Pedro Quiñonero en El cine comienza con Goya. </w:t>
      </w:r>
      <w:proofErr w:type="spellStart"/>
      <w:r w:rsidRPr="00FB5154">
        <w:rPr>
          <w:i/>
          <w:iCs/>
        </w:rPr>
        <w:t>Edt</w:t>
      </w:r>
      <w:proofErr w:type="spellEnd"/>
      <w:r w:rsidRPr="00FB5154">
        <w:rPr>
          <w:i/>
          <w:iCs/>
        </w:rPr>
        <w:t>. Cátedra – Signo e Imagen (Madrid 2020)</w:t>
      </w:r>
    </w:p>
    <w:p w14:paraId="085FF8B5" w14:textId="77777777" w:rsidR="00FB5154" w:rsidRDefault="00FB5154" w:rsidP="00FB5154">
      <w:pPr>
        <w:rPr>
          <w:i/>
          <w:iCs/>
        </w:rPr>
      </w:pPr>
    </w:p>
    <w:p w14:paraId="6579B8F3" w14:textId="140113C4" w:rsidR="00FB5154" w:rsidRPr="00FB5154" w:rsidRDefault="00FB5154" w:rsidP="00FB5154">
      <w:pPr>
        <w:pStyle w:val="Sinespaciado"/>
      </w:pPr>
      <w:r w:rsidRPr="00FB5154">
        <w:t xml:space="preserve">Las imágenes creadas por Goya son una fuente inagotable de inspiración para los cineastas de todas las épocas. Para los que apuestan por el género fantástico son esenciales sus series de grabados, las </w:t>
      </w:r>
      <w:r w:rsidRPr="00FB5154">
        <w:rPr>
          <w:i/>
          <w:iCs/>
        </w:rPr>
        <w:t xml:space="preserve">Pinturas negras </w:t>
      </w:r>
      <w:r w:rsidRPr="00FB5154">
        <w:t xml:space="preserve">y los seis cuadros de «asuntos de brujas» para el Palacio de la Casa de Campo de la Alameda. Las series de grabados más inspiradores en cuanto a imágenes y temáticas han sido los </w:t>
      </w:r>
      <w:r w:rsidRPr="00FB5154">
        <w:rPr>
          <w:i/>
          <w:iCs/>
        </w:rPr>
        <w:t xml:space="preserve">Caprichos </w:t>
      </w:r>
      <w:r w:rsidRPr="00FB5154">
        <w:t xml:space="preserve">(1797-1798), los </w:t>
      </w:r>
      <w:r w:rsidRPr="00FB5154">
        <w:rPr>
          <w:i/>
          <w:iCs/>
        </w:rPr>
        <w:t xml:space="preserve">Desastres de la guerra </w:t>
      </w:r>
      <w:r w:rsidRPr="00FB5154">
        <w:t>(1810-1815) y los</w:t>
      </w:r>
    </w:p>
    <w:p w14:paraId="1780C03A" w14:textId="77777777" w:rsidR="00C83C60" w:rsidRDefault="00FB5154" w:rsidP="00FB5154">
      <w:pPr>
        <w:pStyle w:val="Sinespaciado"/>
      </w:pPr>
      <w:r w:rsidRPr="00FB5154">
        <w:rPr>
          <w:i/>
          <w:iCs/>
        </w:rPr>
        <w:t xml:space="preserve">Disparates </w:t>
      </w:r>
      <w:r w:rsidRPr="00FB5154">
        <w:t xml:space="preserve">(1815-1823). </w:t>
      </w:r>
    </w:p>
    <w:p w14:paraId="5F70ADB9" w14:textId="77777777" w:rsidR="00C83C60" w:rsidRDefault="00C83C60" w:rsidP="00FB5154">
      <w:pPr>
        <w:pStyle w:val="Sinespaciado"/>
      </w:pPr>
    </w:p>
    <w:p w14:paraId="41C52127" w14:textId="415B1CE7" w:rsidR="00FB5154" w:rsidRPr="00FB5154" w:rsidRDefault="00FB5154" w:rsidP="00FB5154">
      <w:pPr>
        <w:pStyle w:val="Sinespaciado"/>
      </w:pPr>
      <w:r>
        <w:t xml:space="preserve"> </w:t>
      </w:r>
      <w:proofErr w:type="spellStart"/>
      <w:r w:rsidRPr="00FB5154">
        <w:t>Edt</w:t>
      </w:r>
      <w:proofErr w:type="spellEnd"/>
      <w:r w:rsidRPr="00FB5154">
        <w:t xml:space="preserve">. Institución </w:t>
      </w:r>
      <w:r w:rsidR="00FE46F7" w:rsidRPr="00FB5154">
        <w:t>Fernando</w:t>
      </w:r>
      <w:r w:rsidRPr="00FB5154">
        <w:t xml:space="preserve"> el Católico (Zaragoza 2019)</w:t>
      </w:r>
    </w:p>
    <w:p w14:paraId="2DFB7B92" w14:textId="09B55821" w:rsidR="00FB5154" w:rsidRDefault="00FB5154" w:rsidP="00FB5154"/>
    <w:p w14:paraId="307E5DA7" w14:textId="77777777" w:rsidR="00C83C60" w:rsidRDefault="00C83C60" w:rsidP="00FB5154"/>
    <w:p w14:paraId="0D029261" w14:textId="00C569F4" w:rsidR="00FB5154" w:rsidRDefault="00FB5154" w:rsidP="00FB5154">
      <w:r>
        <w:lastRenderedPageBreak/>
        <w:t>PROGRAMA:</w:t>
      </w:r>
    </w:p>
    <w:p w14:paraId="23C054E6" w14:textId="77777777" w:rsidR="00FB5154" w:rsidRPr="00C83C60" w:rsidRDefault="00FB5154" w:rsidP="00FB5154">
      <w:pPr>
        <w:pStyle w:val="Sinespaciado"/>
        <w:rPr>
          <w:b/>
          <w:bCs/>
          <w:u w:val="single"/>
        </w:rPr>
      </w:pPr>
      <w:r w:rsidRPr="00C83C60">
        <w:rPr>
          <w:b/>
          <w:bCs/>
          <w:u w:val="single"/>
        </w:rPr>
        <w:t>SEPTIEMBRE</w:t>
      </w:r>
    </w:p>
    <w:p w14:paraId="2485D2A0" w14:textId="17E435B7" w:rsidR="00FB5154" w:rsidRDefault="00FB5154" w:rsidP="00FB5154">
      <w:pPr>
        <w:pStyle w:val="Sinespaciado"/>
      </w:pPr>
      <w:r>
        <w:t xml:space="preserve">15 </w:t>
      </w:r>
      <w:r w:rsidR="00FE46F7">
        <w:t>miércoles</w:t>
      </w:r>
      <w:r>
        <w:t>, 18</w:t>
      </w:r>
      <w:r w:rsidR="00C83C60">
        <w:t>:00</w:t>
      </w:r>
      <w:r>
        <w:t xml:space="preserve"> horas</w:t>
      </w:r>
      <w:r w:rsidR="00640B96">
        <w:t xml:space="preserve">. </w:t>
      </w:r>
      <w:r>
        <w:t>Programa 1</w:t>
      </w:r>
    </w:p>
    <w:p w14:paraId="57FCFDA8" w14:textId="77777777" w:rsidR="00C83C60" w:rsidRDefault="00C83C60" w:rsidP="00FB5154">
      <w:pPr>
        <w:pStyle w:val="Sinespaciado"/>
      </w:pPr>
    </w:p>
    <w:p w14:paraId="3CEDFA26" w14:textId="7ADBA95B" w:rsidR="00FB5154" w:rsidRDefault="00FB5154" w:rsidP="00FB5154">
      <w:pPr>
        <w:pStyle w:val="Sinespaciado"/>
      </w:pPr>
      <w:r>
        <w:t xml:space="preserve">Conferencia Inaugural de Ana Puyol </w:t>
      </w:r>
      <w:proofErr w:type="spellStart"/>
      <w:r>
        <w:t>Loscertales</w:t>
      </w:r>
      <w:proofErr w:type="spellEnd"/>
      <w:r>
        <w:t xml:space="preserve">. </w:t>
      </w:r>
    </w:p>
    <w:p w14:paraId="3FAC68E3" w14:textId="77777777" w:rsidR="00C83C60" w:rsidRDefault="00C83C60" w:rsidP="00FB5154">
      <w:pPr>
        <w:pStyle w:val="Sinespaciado"/>
        <w:rPr>
          <w:b/>
          <w:bCs/>
        </w:rPr>
      </w:pPr>
    </w:p>
    <w:p w14:paraId="10A25C39" w14:textId="1F9C065A" w:rsidR="00FB5154" w:rsidRDefault="00FB5154" w:rsidP="00FB5154">
      <w:pPr>
        <w:pStyle w:val="Sinespaciado"/>
      </w:pPr>
      <w:r>
        <w:rPr>
          <w:b/>
          <w:bCs/>
        </w:rPr>
        <w:t xml:space="preserve">Goya, el secreto de la sombra, </w:t>
      </w:r>
      <w:r>
        <w:t xml:space="preserve">David </w:t>
      </w:r>
      <w:proofErr w:type="spellStart"/>
      <w:r>
        <w:t>Mauas</w:t>
      </w:r>
      <w:proofErr w:type="spellEnd"/>
      <w:r>
        <w:t>, 2011.</w:t>
      </w:r>
    </w:p>
    <w:p w14:paraId="3FB8B712" w14:textId="77777777" w:rsidR="00FB5154" w:rsidRDefault="00FB5154" w:rsidP="00FB5154">
      <w:pPr>
        <w:pStyle w:val="Sinespaciado"/>
      </w:pPr>
      <w:r>
        <w:t>Documental. España. 77 min.</w:t>
      </w:r>
    </w:p>
    <w:p w14:paraId="2C540881" w14:textId="77777777" w:rsidR="00FB5154" w:rsidRDefault="00FB5154" w:rsidP="00FB5154">
      <w:pPr>
        <w:pStyle w:val="Sinespaciado"/>
      </w:pPr>
    </w:p>
    <w:p w14:paraId="2ED703F9" w14:textId="77777777" w:rsidR="00FB5154" w:rsidRPr="00A91E04" w:rsidRDefault="00FB5154" w:rsidP="00FB5154">
      <w:pPr>
        <w:pStyle w:val="Sinespaciado"/>
      </w:pPr>
      <w:r w:rsidRPr="00A91E04">
        <w:t>Ramón, un fotógrafo de obras de arte, compra un día un cuadro en una casa de subastas de Barcelona, un retrato anónimo del siglo XIX, que, según él y los singulares expertos que le asesoran, es nada menos que un Goya, un Goya en la sombra...</w:t>
      </w:r>
    </w:p>
    <w:p w14:paraId="09C02966" w14:textId="77777777" w:rsidR="00FB5154" w:rsidRPr="00A91E04" w:rsidRDefault="00FB5154" w:rsidP="00FB5154">
      <w:pPr>
        <w:pStyle w:val="Sinespaciado"/>
      </w:pPr>
      <w:r w:rsidRPr="00A91E04">
        <w:t>Esta historia es el punto de partida de un viaje personal hacia Goya, una aproximación</w:t>
      </w:r>
      <w:r w:rsidRPr="00A91E04">
        <w:rPr>
          <w:i/>
          <w:iCs/>
        </w:rPr>
        <w:t> sui generis,</w:t>
      </w:r>
      <w:r w:rsidRPr="00A91E04">
        <w:t> un recorrido 'de autor' y contemporáneo por el mundo del arte y el universo de Goya, por su extraordinaria leyenda.</w:t>
      </w:r>
    </w:p>
    <w:p w14:paraId="2C00DB8A" w14:textId="77777777" w:rsidR="00FB5154" w:rsidRDefault="00FB5154" w:rsidP="00FB5154">
      <w:pPr>
        <w:pStyle w:val="Sinespaciado"/>
      </w:pPr>
    </w:p>
    <w:p w14:paraId="37F2FA6D" w14:textId="1D53A5E7" w:rsidR="00FB5154" w:rsidRDefault="00FE46F7" w:rsidP="00FB5154">
      <w:pPr>
        <w:pStyle w:val="Sinespaciado"/>
      </w:pPr>
      <w:r>
        <w:t>Cartel</w:t>
      </w:r>
      <w:r w:rsidR="00FA6CB8">
        <w:t xml:space="preserve">, fotos, </w:t>
      </w:r>
      <w:r>
        <w:t>tráiler</w:t>
      </w:r>
      <w:r w:rsidR="00FA6CB8">
        <w:t xml:space="preserve"> y más: </w:t>
      </w:r>
      <w:hyperlink r:id="rId7" w:history="1">
        <w:r w:rsidR="00FA6CB8" w:rsidRPr="00C948AD">
          <w:rPr>
            <w:rStyle w:val="Hipervnculo"/>
          </w:rPr>
          <w:t>http://www.milagrosproducciones.com/goya/sinopsis.htm</w:t>
        </w:r>
      </w:hyperlink>
      <w:r w:rsidR="00FB5154">
        <w:t xml:space="preserve"> </w:t>
      </w:r>
    </w:p>
    <w:p w14:paraId="7F7DF166" w14:textId="77777777" w:rsidR="00FB5154" w:rsidRDefault="00FB5154" w:rsidP="00FB5154">
      <w:pPr>
        <w:pStyle w:val="Sinespaciado"/>
      </w:pPr>
    </w:p>
    <w:p w14:paraId="1DA2D30A" w14:textId="348DF59C" w:rsidR="00FB5154" w:rsidRDefault="00FB5154" w:rsidP="00FB5154">
      <w:pPr>
        <w:pStyle w:val="Sinespaciado"/>
      </w:pPr>
      <w:r>
        <w:t xml:space="preserve">17 </w:t>
      </w:r>
      <w:r w:rsidR="00FE46F7">
        <w:t>viernes</w:t>
      </w:r>
      <w:r>
        <w:t>, 18</w:t>
      </w:r>
      <w:r w:rsidR="00C83C60">
        <w:t>:00</w:t>
      </w:r>
      <w:r>
        <w:t xml:space="preserve"> horas</w:t>
      </w:r>
      <w:r w:rsidR="00640B96">
        <w:t>.</w:t>
      </w:r>
      <w:r>
        <w:t xml:space="preserve"> Programa 2</w:t>
      </w:r>
    </w:p>
    <w:p w14:paraId="0A86D937" w14:textId="77777777" w:rsidR="00FB5154" w:rsidRDefault="00FB5154" w:rsidP="00FB5154">
      <w:pPr>
        <w:pStyle w:val="Sinespaciado"/>
        <w:rPr>
          <w:b/>
          <w:bCs/>
        </w:rPr>
      </w:pPr>
      <w:r>
        <w:rPr>
          <w:b/>
          <w:bCs/>
        </w:rPr>
        <w:t xml:space="preserve">Goya. Pintar hasta perder la cabeza, </w:t>
      </w:r>
      <w:r>
        <w:t>1995. 61 min.</w:t>
      </w:r>
    </w:p>
    <w:p w14:paraId="7247B765" w14:textId="77777777" w:rsidR="00FB5154" w:rsidRDefault="00FB5154" w:rsidP="00FB5154">
      <w:pPr>
        <w:pStyle w:val="Sinespaciado"/>
        <w:rPr>
          <w:b/>
          <w:bCs/>
        </w:rPr>
      </w:pPr>
      <w:r>
        <w:rPr>
          <w:b/>
          <w:bCs/>
        </w:rPr>
        <w:t xml:space="preserve">Goya tras el espejo, </w:t>
      </w:r>
      <w:r>
        <w:t>2021. 3 min</w:t>
      </w:r>
      <w:r>
        <w:rPr>
          <w:b/>
          <w:bCs/>
        </w:rPr>
        <w:t>.</w:t>
      </w:r>
    </w:p>
    <w:p w14:paraId="4453822C" w14:textId="77777777" w:rsidR="00FB5154" w:rsidRDefault="00FB5154" w:rsidP="00FB5154">
      <w:pPr>
        <w:pStyle w:val="Sinespaciado"/>
      </w:pPr>
      <w:r>
        <w:rPr>
          <w:b/>
          <w:bCs/>
        </w:rPr>
        <w:t xml:space="preserve">Goya. Tristes presentimientos. Ravel - Le </w:t>
      </w:r>
      <w:proofErr w:type="spellStart"/>
      <w:r>
        <w:rPr>
          <w:b/>
          <w:bCs/>
        </w:rPr>
        <w:t>gibet</w:t>
      </w:r>
      <w:proofErr w:type="spellEnd"/>
      <w:r>
        <w:rPr>
          <w:b/>
          <w:bCs/>
        </w:rPr>
        <w:t xml:space="preserve"> – </w:t>
      </w:r>
      <w:proofErr w:type="spellStart"/>
      <w:r>
        <w:rPr>
          <w:b/>
          <w:bCs/>
        </w:rPr>
        <w:t>Arguerich</w:t>
      </w:r>
      <w:proofErr w:type="spellEnd"/>
      <w:r>
        <w:t>, 2021.  7’57”</w:t>
      </w:r>
    </w:p>
    <w:p w14:paraId="52B59BCA" w14:textId="2EB98FD9" w:rsidR="00FB5154" w:rsidRDefault="00FB5154" w:rsidP="00FB5154">
      <w:pPr>
        <w:pStyle w:val="Sinespaciado"/>
        <w:rPr>
          <w:rStyle w:val="Hipervnculo"/>
          <w:color w:val="auto"/>
          <w:u w:val="none"/>
        </w:rPr>
      </w:pPr>
      <w:r>
        <w:rPr>
          <w:rStyle w:val="Hipervnculo"/>
          <w:b/>
          <w:color w:val="auto"/>
          <w:u w:val="none"/>
        </w:rPr>
        <w:t xml:space="preserve">Goya. </w:t>
      </w:r>
      <w:r w:rsidR="00FE46F7">
        <w:rPr>
          <w:rStyle w:val="Hipervnculo"/>
          <w:b/>
          <w:color w:val="auto"/>
          <w:u w:val="none"/>
        </w:rPr>
        <w:t>Abigail. La</w:t>
      </w:r>
      <w:r>
        <w:rPr>
          <w:rStyle w:val="Hipervnculo"/>
          <w:b/>
          <w:color w:val="auto"/>
          <w:u w:val="none"/>
        </w:rPr>
        <w:t xml:space="preserve"> mal casada, </w:t>
      </w:r>
      <w:r>
        <w:rPr>
          <w:rStyle w:val="Hipervnculo"/>
          <w:bCs/>
          <w:color w:val="auto"/>
          <w:u w:val="none"/>
        </w:rPr>
        <w:t>2020.</w:t>
      </w:r>
      <w:r>
        <w:rPr>
          <w:rStyle w:val="Hipervnculo"/>
          <w:b/>
          <w:color w:val="auto"/>
          <w:u w:val="none"/>
        </w:rPr>
        <w:t xml:space="preserve"> </w:t>
      </w:r>
      <w:r>
        <w:rPr>
          <w:rStyle w:val="Hipervnculo"/>
          <w:color w:val="auto"/>
          <w:u w:val="none"/>
        </w:rPr>
        <w:t xml:space="preserve"> 1’51”</w:t>
      </w:r>
    </w:p>
    <w:p w14:paraId="1C266B01" w14:textId="77777777" w:rsidR="00FB5154" w:rsidRDefault="00FB5154" w:rsidP="00FB5154">
      <w:pPr>
        <w:pStyle w:val="Sinespaciado"/>
        <w:rPr>
          <w:rStyle w:val="Hipervnculo"/>
          <w:u w:val="none"/>
        </w:rPr>
      </w:pPr>
      <w:r>
        <w:rPr>
          <w:rStyle w:val="Hipervnculo"/>
          <w:b/>
          <w:color w:val="auto"/>
          <w:u w:val="none"/>
        </w:rPr>
        <w:t>Goya la última comunión de San José de Calasanz</w:t>
      </w:r>
      <w:r>
        <w:rPr>
          <w:rStyle w:val="Hipervnculo"/>
          <w:color w:val="auto"/>
          <w:u w:val="none"/>
        </w:rPr>
        <w:t xml:space="preserve">. </w:t>
      </w:r>
      <w:r>
        <w:rPr>
          <w:rStyle w:val="Hipervnculo"/>
          <w:bCs/>
          <w:color w:val="auto"/>
          <w:u w:val="none"/>
        </w:rPr>
        <w:t>2021.</w:t>
      </w:r>
      <w:r>
        <w:rPr>
          <w:rStyle w:val="Hipervnculo"/>
          <w:color w:val="auto"/>
          <w:u w:val="none"/>
        </w:rPr>
        <w:t xml:space="preserve"> 2’34”</w:t>
      </w:r>
    </w:p>
    <w:p w14:paraId="08E3B7F2" w14:textId="77777777" w:rsidR="00FB5154" w:rsidRDefault="00FB5154" w:rsidP="00FB5154">
      <w:pPr>
        <w:pStyle w:val="Sinespaciado"/>
        <w:rPr>
          <w:rStyle w:val="Hipervnculo"/>
          <w:color w:val="auto"/>
          <w:u w:val="none"/>
        </w:rPr>
      </w:pPr>
      <w:r>
        <w:rPr>
          <w:rStyle w:val="Hipervnculo"/>
          <w:color w:val="auto"/>
          <w:u w:val="none"/>
        </w:rPr>
        <w:t xml:space="preserve">Emilio Casanova. España. Total 75 min. </w:t>
      </w:r>
    </w:p>
    <w:p w14:paraId="4DDA1FC9" w14:textId="77777777" w:rsidR="00C83C60" w:rsidRDefault="00C83C60" w:rsidP="00FB5154">
      <w:pPr>
        <w:pStyle w:val="Sinespaciado"/>
        <w:rPr>
          <w:rFonts w:cstheme="minorHAnsi"/>
        </w:rPr>
      </w:pPr>
    </w:p>
    <w:p w14:paraId="23146355" w14:textId="54409D29" w:rsidR="00FB5154" w:rsidRDefault="00FB5154" w:rsidP="00FB5154">
      <w:pPr>
        <w:pStyle w:val="Sinespaciado"/>
        <w:rPr>
          <w:rFonts w:cstheme="minorHAnsi"/>
        </w:rPr>
      </w:pPr>
      <w:r>
        <w:rPr>
          <w:rFonts w:cstheme="minorHAnsi"/>
        </w:rPr>
        <w:t>Presentación Emilio Casanova</w:t>
      </w:r>
    </w:p>
    <w:p w14:paraId="603371FE" w14:textId="77777777" w:rsidR="00FB5154" w:rsidRDefault="00FB5154" w:rsidP="00FB5154">
      <w:pPr>
        <w:pStyle w:val="Sinespaciado"/>
        <w:rPr>
          <w:rFonts w:cstheme="minorHAnsi"/>
        </w:rPr>
      </w:pPr>
    </w:p>
    <w:p w14:paraId="30A90D5E" w14:textId="703E1427" w:rsidR="00FB5154" w:rsidRDefault="00FB5154" w:rsidP="00FB5154">
      <w:pPr>
        <w:pStyle w:val="Sinespaciado"/>
        <w:rPr>
          <w:rFonts w:cstheme="minorHAnsi"/>
          <w:b/>
          <w:bCs/>
        </w:rPr>
      </w:pPr>
      <w:r>
        <w:rPr>
          <w:rFonts w:cstheme="minorHAnsi"/>
          <w:b/>
          <w:bCs/>
        </w:rPr>
        <w:t>Goya. Pintar hasta perder la cabeza</w:t>
      </w:r>
    </w:p>
    <w:p w14:paraId="18980C0A" w14:textId="77777777" w:rsidR="00C83C60" w:rsidRDefault="00C83C60" w:rsidP="00FB5154">
      <w:pPr>
        <w:pStyle w:val="Sinespaciado"/>
        <w:rPr>
          <w:rFonts w:cstheme="minorHAnsi"/>
        </w:rPr>
      </w:pPr>
    </w:p>
    <w:p w14:paraId="60729ECC" w14:textId="77777777" w:rsidR="00FB5154" w:rsidRDefault="00FB5154" w:rsidP="00FB5154">
      <w:pPr>
        <w:pStyle w:val="Sinespaciado"/>
        <w:rPr>
          <w:rFonts w:cstheme="minorHAnsi"/>
        </w:rPr>
      </w:pPr>
      <w:r>
        <w:rPr>
          <w:rFonts w:cstheme="minorHAnsi"/>
        </w:rPr>
        <w:t>Una ópera videográfica construida en cuatro actos enlazados por la narración de las peripecias póstumas de Goya. La disparatada historia de la repatriación de sus restos, la desaparición de su cabeza, su reaparición transustanciada en retrato y otros requiebros más forman el hilo conductor de este programa que reúne artes y técnicas diferentes -dramatización, danza, música, canto, pintura e imágenes y escenografías electrónicas y digitales-. Es el homenaje a una de las cabezas más grandes, hermosas y fecundas de la Historia del Arte Universal.</w:t>
      </w:r>
    </w:p>
    <w:p w14:paraId="1022AA2C" w14:textId="77777777" w:rsidR="00C83C60" w:rsidRDefault="00C83C60" w:rsidP="00FB5154">
      <w:pPr>
        <w:pStyle w:val="Sinespaciado"/>
        <w:rPr>
          <w:rFonts w:cstheme="minorHAnsi"/>
        </w:rPr>
      </w:pPr>
    </w:p>
    <w:p w14:paraId="2842D52C" w14:textId="1C129674" w:rsidR="00FB5154" w:rsidRDefault="00FE46F7" w:rsidP="00FB5154">
      <w:pPr>
        <w:pStyle w:val="Sinespaciado"/>
        <w:rPr>
          <w:rFonts w:cstheme="minorHAnsi"/>
        </w:rPr>
      </w:pPr>
      <w:r>
        <w:rPr>
          <w:rFonts w:cstheme="minorHAnsi"/>
        </w:rPr>
        <w:t>Guion</w:t>
      </w:r>
      <w:r w:rsidR="00FB5154">
        <w:rPr>
          <w:rFonts w:cstheme="minorHAnsi"/>
        </w:rPr>
        <w:t>, dirección y producción: EMILIO CASANOVA</w:t>
      </w:r>
      <w:r w:rsidR="00FB5154">
        <w:rPr>
          <w:rFonts w:cstheme="minorHAnsi"/>
        </w:rPr>
        <w:br/>
        <w:t>Fotografía: JESÚS LOU</w:t>
      </w:r>
      <w:r w:rsidR="00FB5154">
        <w:rPr>
          <w:rFonts w:cstheme="minorHAnsi"/>
        </w:rPr>
        <w:br/>
        <w:t>Banda sonora: JOSÉ LUIS ROMEO</w:t>
      </w:r>
      <w:r w:rsidR="00FB5154">
        <w:rPr>
          <w:rFonts w:cstheme="minorHAnsi"/>
        </w:rPr>
        <w:br/>
        <w:t>Dirección artística: ISABEL BISCARRI</w:t>
      </w:r>
      <w:r w:rsidR="00FB5154">
        <w:rPr>
          <w:rFonts w:cstheme="minorHAnsi"/>
        </w:rPr>
        <w:br/>
        <w:t>Postproducción: FILMTEL SA</w:t>
      </w:r>
      <w:r w:rsidR="00FB5154">
        <w:rPr>
          <w:rFonts w:cstheme="minorHAnsi"/>
        </w:rPr>
        <w:br/>
        <w:t>Producc. ejecutiva: RAFAEL DÍEZ</w:t>
      </w:r>
    </w:p>
    <w:p w14:paraId="53E51305" w14:textId="474AE6D7" w:rsidR="00C83C60" w:rsidRDefault="00FB5154" w:rsidP="00FB5154">
      <w:pPr>
        <w:pStyle w:val="Sinespaciado"/>
        <w:rPr>
          <w:rFonts w:cstheme="minorHAnsi"/>
        </w:rPr>
      </w:pPr>
      <w:r>
        <w:rPr>
          <w:rFonts w:cstheme="minorHAnsi"/>
        </w:rPr>
        <w:br/>
        <w:t>Presentador: EDUARDO GONZÁLEZ</w:t>
      </w:r>
    </w:p>
    <w:p w14:paraId="26F8C364" w14:textId="16177B30" w:rsidR="00FB5154" w:rsidRDefault="00C83C60" w:rsidP="00FB5154">
      <w:pPr>
        <w:pStyle w:val="Sinespaciado"/>
        <w:rPr>
          <w:rFonts w:cstheme="minorHAnsi"/>
        </w:rPr>
      </w:pPr>
      <w:r>
        <w:rPr>
          <w:rFonts w:cstheme="minorHAnsi"/>
        </w:rPr>
        <w:t>Actores:</w:t>
      </w:r>
      <w:r>
        <w:rPr>
          <w:rFonts w:cstheme="minorHAnsi"/>
        </w:rPr>
        <w:br/>
      </w:r>
      <w:r w:rsidR="00FB5154">
        <w:rPr>
          <w:rFonts w:cstheme="minorHAnsi"/>
        </w:rPr>
        <w:br/>
        <w:t>LUIS FELIPE ALEGRE</w:t>
      </w:r>
      <w:r w:rsidR="00FB5154">
        <w:rPr>
          <w:rFonts w:cstheme="minorHAnsi"/>
        </w:rPr>
        <w:br/>
        <w:t>Mª JOSÉ MORENO</w:t>
      </w:r>
      <w:r w:rsidR="00FB5154">
        <w:rPr>
          <w:rFonts w:cstheme="minorHAnsi"/>
        </w:rPr>
        <w:br/>
        <w:t>CARMEN ORTE</w:t>
      </w:r>
      <w:r w:rsidR="00FB5154">
        <w:rPr>
          <w:rFonts w:cstheme="minorHAnsi"/>
        </w:rPr>
        <w:br/>
        <w:t>ANTÓN REIXA</w:t>
      </w:r>
    </w:p>
    <w:p w14:paraId="0982264C" w14:textId="77777777" w:rsidR="00C83C60" w:rsidRDefault="00C83C60" w:rsidP="00FB5154">
      <w:pPr>
        <w:pStyle w:val="Sinespaciado"/>
        <w:rPr>
          <w:rFonts w:cstheme="minorHAnsi"/>
          <w:b/>
          <w:bCs/>
          <w:lang w:val="es-ES_tradnl"/>
        </w:rPr>
      </w:pPr>
    </w:p>
    <w:p w14:paraId="6FA035D5" w14:textId="77777777" w:rsidR="00C83C60" w:rsidRDefault="00C83C60" w:rsidP="00FB5154">
      <w:pPr>
        <w:pStyle w:val="Sinespaciado"/>
        <w:rPr>
          <w:rFonts w:cstheme="minorHAnsi"/>
          <w:b/>
          <w:bCs/>
          <w:lang w:val="es-ES_tradnl"/>
        </w:rPr>
      </w:pPr>
    </w:p>
    <w:p w14:paraId="306C94F7" w14:textId="6103F378" w:rsidR="00FB5154" w:rsidRDefault="00FB5154" w:rsidP="00FB5154">
      <w:pPr>
        <w:pStyle w:val="Sinespaciado"/>
        <w:rPr>
          <w:rFonts w:cstheme="minorHAnsi"/>
          <w:lang w:val="es-ES_tradnl"/>
        </w:rPr>
      </w:pPr>
      <w:r>
        <w:rPr>
          <w:rFonts w:cstheme="minorHAnsi"/>
          <w:b/>
          <w:bCs/>
          <w:lang w:val="es-ES_tradnl"/>
        </w:rPr>
        <w:t xml:space="preserve">Goya tras el espejo, </w:t>
      </w:r>
      <w:r>
        <w:rPr>
          <w:rFonts w:cstheme="minorHAnsi"/>
          <w:b/>
          <w:lang w:val="es-ES_tradnl"/>
        </w:rPr>
        <w:t xml:space="preserve">2021. </w:t>
      </w:r>
    </w:p>
    <w:p w14:paraId="69A29B04" w14:textId="77777777" w:rsidR="00C83C60" w:rsidRDefault="00C83C60" w:rsidP="00FB5154">
      <w:pPr>
        <w:pStyle w:val="Sinespaciado"/>
        <w:rPr>
          <w:rFonts w:cstheme="minorHAnsi"/>
        </w:rPr>
      </w:pPr>
    </w:p>
    <w:p w14:paraId="509BA611" w14:textId="1CE71F25" w:rsidR="00FB5154" w:rsidRDefault="00FB5154" w:rsidP="00FB5154">
      <w:pPr>
        <w:pStyle w:val="Sinespaciado"/>
        <w:rPr>
          <w:rFonts w:cstheme="minorHAnsi"/>
        </w:rPr>
      </w:pPr>
      <w:r>
        <w:rPr>
          <w:rFonts w:cstheme="minorHAnsi"/>
        </w:rPr>
        <w:t>Pieza compuesta con nueve miniaturas pintadas por Goya sobre marfil en invierno de 1824, poco más de tres años antes de fallecer a los 82 años de edad en su autoexilio de Burdeos.</w:t>
      </w:r>
    </w:p>
    <w:p w14:paraId="7E3EA7F3" w14:textId="77777777" w:rsidR="00FB5154" w:rsidRDefault="00FB5154" w:rsidP="00FB5154">
      <w:pPr>
        <w:pStyle w:val="Sinespaciado"/>
        <w:rPr>
          <w:rFonts w:cstheme="minorHAnsi"/>
        </w:rPr>
      </w:pPr>
      <w:r>
        <w:rPr>
          <w:rFonts w:cstheme="minorHAnsi"/>
        </w:rPr>
        <w:t xml:space="preserve">música de Erik </w:t>
      </w:r>
      <w:proofErr w:type="spellStart"/>
      <w:r>
        <w:rPr>
          <w:rFonts w:cstheme="minorHAnsi"/>
        </w:rPr>
        <w:t>Satie</w:t>
      </w:r>
      <w:proofErr w:type="spellEnd"/>
      <w:r>
        <w:rPr>
          <w:rFonts w:cstheme="minorHAnsi"/>
        </w:rPr>
        <w:br/>
      </w:r>
      <w:r>
        <w:rPr>
          <w:rFonts w:cstheme="minorHAnsi"/>
          <w:i/>
        </w:rPr>
        <w:t xml:space="preserve">En </w:t>
      </w:r>
      <w:proofErr w:type="spellStart"/>
      <w:r>
        <w:rPr>
          <w:rFonts w:cstheme="minorHAnsi"/>
          <w:i/>
        </w:rPr>
        <w:t>habit</w:t>
      </w:r>
      <w:proofErr w:type="spellEnd"/>
      <w:r>
        <w:rPr>
          <w:rFonts w:cstheme="minorHAnsi"/>
          <w:i/>
        </w:rPr>
        <w:t xml:space="preserve"> de </w:t>
      </w:r>
      <w:proofErr w:type="spellStart"/>
      <w:r>
        <w:rPr>
          <w:rFonts w:cstheme="minorHAnsi"/>
          <w:i/>
        </w:rPr>
        <w:t>cheval</w:t>
      </w:r>
      <w:proofErr w:type="spellEnd"/>
      <w:r>
        <w:rPr>
          <w:rFonts w:cstheme="minorHAnsi"/>
          <w:i/>
        </w:rPr>
        <w:t xml:space="preserve"> - II Fugue </w:t>
      </w:r>
      <w:proofErr w:type="spellStart"/>
      <w:r>
        <w:rPr>
          <w:rFonts w:cstheme="minorHAnsi"/>
          <w:i/>
        </w:rPr>
        <w:t>litanique</w:t>
      </w:r>
      <w:proofErr w:type="spellEnd"/>
      <w:r>
        <w:rPr>
          <w:rFonts w:cstheme="minorHAnsi"/>
        </w:rPr>
        <w:br/>
        <w:t xml:space="preserve">piano Jean-Pierre </w:t>
      </w:r>
      <w:proofErr w:type="spellStart"/>
      <w:r>
        <w:rPr>
          <w:rFonts w:cstheme="minorHAnsi"/>
        </w:rPr>
        <w:t>Armengaud</w:t>
      </w:r>
      <w:proofErr w:type="spellEnd"/>
      <w:r>
        <w:rPr>
          <w:rFonts w:cstheme="minorHAnsi"/>
        </w:rPr>
        <w:t>, 1996</w:t>
      </w:r>
    </w:p>
    <w:p w14:paraId="13D09EC3" w14:textId="77777777" w:rsidR="00C83C60" w:rsidRDefault="00C83C60" w:rsidP="00FB5154">
      <w:pPr>
        <w:pStyle w:val="Sinespaciado"/>
        <w:rPr>
          <w:rFonts w:cstheme="minorHAnsi"/>
          <w:b/>
        </w:rPr>
      </w:pPr>
    </w:p>
    <w:p w14:paraId="44BE03F2" w14:textId="1E21DAB9" w:rsidR="00FB5154" w:rsidRDefault="00FE46F7" w:rsidP="00FB5154">
      <w:pPr>
        <w:pStyle w:val="Sinespaciado"/>
        <w:rPr>
          <w:rFonts w:cstheme="minorHAnsi"/>
        </w:rPr>
      </w:pPr>
      <w:r>
        <w:rPr>
          <w:rFonts w:cstheme="minorHAnsi"/>
          <w:b/>
        </w:rPr>
        <w:t>Goya Tristes</w:t>
      </w:r>
      <w:r w:rsidR="00FB5154">
        <w:rPr>
          <w:rFonts w:cstheme="minorHAnsi"/>
          <w:b/>
        </w:rPr>
        <w:t xml:space="preserve"> presentimientos_Ravel_Le gibet_Arguerich 2021</w:t>
      </w:r>
    </w:p>
    <w:p w14:paraId="279FC12B" w14:textId="77777777" w:rsidR="00C83C60" w:rsidRDefault="00FB5154" w:rsidP="00FB5154">
      <w:pPr>
        <w:pStyle w:val="Sinespaciado"/>
        <w:rPr>
          <w:rFonts w:cstheme="minorHAnsi"/>
        </w:rPr>
      </w:pPr>
      <w:r>
        <w:rPr>
          <w:rFonts w:cstheme="minorHAnsi"/>
        </w:rPr>
        <w:tab/>
      </w:r>
    </w:p>
    <w:p w14:paraId="48AA3FB1" w14:textId="4567511E" w:rsidR="00FB5154" w:rsidRDefault="00FB5154" w:rsidP="00C83C60">
      <w:pPr>
        <w:pStyle w:val="Sinespaciado"/>
        <w:ind w:firstLine="708"/>
        <w:rPr>
          <w:rFonts w:cstheme="minorHAnsi"/>
        </w:rPr>
      </w:pPr>
      <w:r>
        <w:rPr>
          <w:rFonts w:cstheme="minorHAnsi"/>
        </w:rPr>
        <w:t>Imágenes</w:t>
      </w:r>
      <w:r>
        <w:rPr>
          <w:rFonts w:cstheme="minorHAnsi"/>
        </w:rPr>
        <w:br/>
      </w:r>
      <w:r>
        <w:rPr>
          <w:rFonts w:cstheme="minorHAnsi"/>
        </w:rPr>
        <w:tab/>
        <w:t xml:space="preserve">Primer plano: </w:t>
      </w:r>
      <w:r>
        <w:rPr>
          <w:rFonts w:cstheme="minorHAnsi"/>
          <w:i/>
        </w:rPr>
        <w:t>Desastres de la Guerra</w:t>
      </w:r>
      <w:r>
        <w:rPr>
          <w:rFonts w:cstheme="minorHAnsi"/>
        </w:rPr>
        <w:t xml:space="preserve"> nº 36</w:t>
      </w:r>
      <w:r>
        <w:rPr>
          <w:rFonts w:cstheme="minorHAnsi"/>
        </w:rPr>
        <w:br/>
      </w:r>
      <w:r>
        <w:rPr>
          <w:rFonts w:cstheme="minorHAnsi"/>
        </w:rPr>
        <w:tab/>
        <w:t xml:space="preserve">Imágenes de segundo plano: Goya montaje fragmentado a </w:t>
      </w:r>
      <w:r>
        <w:rPr>
          <w:rFonts w:cstheme="minorHAnsi"/>
        </w:rPr>
        <w:br/>
      </w:r>
      <w:r>
        <w:rPr>
          <w:rFonts w:cstheme="minorHAnsi"/>
        </w:rPr>
        <w:tab/>
      </w:r>
      <w:r>
        <w:rPr>
          <w:rFonts w:cstheme="minorHAnsi"/>
        </w:rPr>
        <w:tab/>
      </w:r>
      <w:r>
        <w:rPr>
          <w:rFonts w:cstheme="minorHAnsi"/>
        </w:rPr>
        <w:tab/>
      </w:r>
      <w:r>
        <w:rPr>
          <w:rFonts w:cstheme="minorHAnsi"/>
        </w:rPr>
        <w:tab/>
      </w:r>
      <w:r>
        <w:rPr>
          <w:rFonts w:cstheme="minorHAnsi"/>
        </w:rPr>
        <w:tab/>
        <w:t xml:space="preserve">9 fotogramas de </w:t>
      </w:r>
      <w:r>
        <w:rPr>
          <w:rFonts w:cstheme="minorHAnsi"/>
          <w:i/>
        </w:rPr>
        <w:t>Los desastres de la guerra</w:t>
      </w:r>
      <w:r>
        <w:rPr>
          <w:rFonts w:cstheme="minorHAnsi"/>
          <w:i/>
        </w:rPr>
        <w:br/>
      </w:r>
      <w:r>
        <w:rPr>
          <w:rFonts w:cstheme="minorHAnsi"/>
          <w:i/>
        </w:rPr>
        <w:tab/>
      </w:r>
      <w:r>
        <w:rPr>
          <w:rFonts w:cstheme="minorHAnsi"/>
        </w:rPr>
        <w:t xml:space="preserve">Imágenes de fondo: </w:t>
      </w:r>
      <w:r>
        <w:rPr>
          <w:rFonts w:cstheme="minorHAnsi"/>
        </w:rPr>
        <w:br/>
      </w:r>
      <w:r>
        <w:rPr>
          <w:rFonts w:cstheme="minorHAnsi"/>
        </w:rPr>
        <w:tab/>
      </w:r>
      <w:r>
        <w:rPr>
          <w:rFonts w:cstheme="minorHAnsi"/>
        </w:rPr>
        <w:tab/>
        <w:t>Rafael Navarro, fotografía de cerámica espiral en taller de Joan Miró</w:t>
      </w:r>
      <w:r>
        <w:rPr>
          <w:rFonts w:cstheme="minorHAnsi"/>
        </w:rPr>
        <w:br/>
      </w:r>
      <w:r>
        <w:rPr>
          <w:rFonts w:cstheme="minorHAnsi"/>
        </w:rPr>
        <w:tab/>
      </w:r>
      <w:r>
        <w:rPr>
          <w:rFonts w:cstheme="minorHAnsi"/>
        </w:rPr>
        <w:tab/>
        <w:t xml:space="preserve">Joseph Nicéphore </w:t>
      </w:r>
      <w:proofErr w:type="spellStart"/>
      <w:r>
        <w:rPr>
          <w:rFonts w:cstheme="minorHAnsi"/>
        </w:rPr>
        <w:t>Niépce</w:t>
      </w:r>
      <w:proofErr w:type="spellEnd"/>
      <w:r>
        <w:rPr>
          <w:rFonts w:cstheme="minorHAnsi"/>
        </w:rPr>
        <w:t xml:space="preserve">, primera fotografía de la historia, con una </w:t>
      </w:r>
      <w:r>
        <w:rPr>
          <w:rFonts w:cstheme="minorHAnsi"/>
        </w:rPr>
        <w:tab/>
      </w:r>
      <w:r>
        <w:rPr>
          <w:rFonts w:cstheme="minorHAnsi"/>
        </w:rPr>
        <w:tab/>
      </w:r>
      <w:r>
        <w:rPr>
          <w:rFonts w:cstheme="minorHAnsi"/>
        </w:rPr>
        <w:tab/>
        <w:t xml:space="preserve">exposición de 8 horas desde la ventana de su casa en Le Gras -Francia- </w:t>
      </w:r>
      <w:r>
        <w:rPr>
          <w:rFonts w:cstheme="minorHAnsi"/>
        </w:rPr>
        <w:br/>
      </w:r>
      <w:r>
        <w:rPr>
          <w:rFonts w:cstheme="minorHAnsi"/>
        </w:rPr>
        <w:tab/>
      </w:r>
      <w:r>
        <w:rPr>
          <w:rFonts w:cstheme="minorHAnsi"/>
        </w:rPr>
        <w:tab/>
        <w:t>en 1826, dos años antes de la muerte de Francisco de Goya.</w:t>
      </w:r>
    </w:p>
    <w:p w14:paraId="465A4EE7" w14:textId="77777777" w:rsidR="00FB5154" w:rsidRDefault="00FB5154" w:rsidP="00FB5154">
      <w:pPr>
        <w:pStyle w:val="Sinespaciado"/>
        <w:rPr>
          <w:rFonts w:cstheme="minorHAnsi"/>
          <w:lang w:val="es-ES_tradnl"/>
        </w:rPr>
      </w:pPr>
      <w:r>
        <w:rPr>
          <w:rFonts w:cstheme="minorHAnsi"/>
          <w:lang w:val="es-ES_tradnl"/>
        </w:rPr>
        <w:tab/>
        <w:t>Música de Maurice Ravel</w:t>
      </w:r>
      <w:r>
        <w:rPr>
          <w:rFonts w:cstheme="minorHAnsi"/>
          <w:lang w:val="es-ES_tradnl"/>
        </w:rPr>
        <w:br/>
      </w:r>
      <w:r>
        <w:rPr>
          <w:rFonts w:cstheme="minorHAnsi"/>
          <w:lang w:val="es-ES_tradnl"/>
        </w:rPr>
        <w:tab/>
      </w:r>
      <w:r>
        <w:rPr>
          <w:rFonts w:cstheme="minorHAnsi"/>
          <w:i/>
          <w:lang w:val="es-ES_tradnl"/>
        </w:rPr>
        <w:t xml:space="preserve">Le </w:t>
      </w:r>
      <w:proofErr w:type="spellStart"/>
      <w:r>
        <w:rPr>
          <w:rFonts w:cstheme="minorHAnsi"/>
          <w:i/>
          <w:lang w:val="es-ES_tradnl"/>
        </w:rPr>
        <w:t>Gibet</w:t>
      </w:r>
      <w:proofErr w:type="spellEnd"/>
      <w:r>
        <w:rPr>
          <w:rFonts w:cstheme="minorHAnsi"/>
          <w:i/>
          <w:lang w:val="es-ES_tradnl"/>
        </w:rPr>
        <w:t xml:space="preserve">, segundo movimiento de Gaspard de la </w:t>
      </w:r>
      <w:proofErr w:type="spellStart"/>
      <w:r>
        <w:rPr>
          <w:rFonts w:cstheme="minorHAnsi"/>
          <w:i/>
          <w:lang w:val="es-ES_tradnl"/>
        </w:rPr>
        <w:t>nuit</w:t>
      </w:r>
      <w:proofErr w:type="spellEnd"/>
      <w:r>
        <w:rPr>
          <w:rFonts w:cstheme="minorHAnsi"/>
          <w:i/>
          <w:lang w:val="es-ES_tradnl"/>
        </w:rPr>
        <w:br/>
      </w:r>
      <w:r>
        <w:rPr>
          <w:rFonts w:cstheme="minorHAnsi"/>
          <w:i/>
          <w:lang w:val="es-ES_tradnl"/>
        </w:rPr>
        <w:tab/>
      </w:r>
      <w:r>
        <w:rPr>
          <w:rFonts w:cstheme="minorHAnsi"/>
          <w:lang w:val="es-ES_tradnl"/>
        </w:rPr>
        <w:t xml:space="preserve">interpretada al piano por Martha Argerich, 1975 </w:t>
      </w:r>
    </w:p>
    <w:p w14:paraId="597F1BF0" w14:textId="77777777" w:rsidR="00C83C60" w:rsidRDefault="00C83C60" w:rsidP="00FB5154">
      <w:pPr>
        <w:pStyle w:val="Sinespaciado"/>
        <w:rPr>
          <w:rFonts w:cstheme="minorHAnsi"/>
          <w:b/>
          <w:lang w:val="es-ES_tradnl"/>
        </w:rPr>
      </w:pPr>
    </w:p>
    <w:p w14:paraId="1191D973" w14:textId="36C25D39" w:rsidR="00FB5154" w:rsidRDefault="00FB5154" w:rsidP="00FB5154">
      <w:pPr>
        <w:pStyle w:val="Sinespaciado"/>
        <w:rPr>
          <w:rFonts w:cstheme="minorHAnsi"/>
        </w:rPr>
      </w:pPr>
      <w:r>
        <w:rPr>
          <w:rFonts w:cstheme="minorHAnsi"/>
          <w:b/>
          <w:lang w:val="es-ES_tradnl"/>
        </w:rPr>
        <w:t xml:space="preserve">Goya. Abigail. La mal casada-2020 </w:t>
      </w:r>
      <w:r>
        <w:rPr>
          <w:rFonts w:cstheme="minorHAnsi"/>
          <w:lang w:val="es-ES_tradnl"/>
        </w:rPr>
        <w:t xml:space="preserve"> </w:t>
      </w:r>
    </w:p>
    <w:p w14:paraId="70CEE0EA" w14:textId="77777777" w:rsidR="00C83C60" w:rsidRDefault="00FB5154" w:rsidP="00FB5154">
      <w:pPr>
        <w:pStyle w:val="Sinespaciado"/>
        <w:rPr>
          <w:rFonts w:cstheme="minorHAnsi"/>
          <w:lang w:val="es-ES_tradnl"/>
        </w:rPr>
      </w:pPr>
      <w:r>
        <w:rPr>
          <w:rFonts w:cstheme="minorHAnsi"/>
          <w:lang w:val="es-ES_tradnl"/>
        </w:rPr>
        <w:tab/>
      </w:r>
    </w:p>
    <w:p w14:paraId="234FC8FA" w14:textId="05643842" w:rsidR="00FB5154" w:rsidRDefault="00FB5154" w:rsidP="00C83C60">
      <w:pPr>
        <w:pStyle w:val="Sinespaciado"/>
        <w:ind w:firstLine="708"/>
        <w:rPr>
          <w:rFonts w:cstheme="minorHAnsi"/>
          <w:i/>
          <w:lang w:val="es-ES_tradnl"/>
        </w:rPr>
      </w:pPr>
      <w:r>
        <w:rPr>
          <w:rFonts w:cstheme="minorHAnsi"/>
          <w:lang w:val="es-ES_tradnl"/>
        </w:rPr>
        <w:t>Imágenes de Goya</w:t>
      </w:r>
      <w:r>
        <w:rPr>
          <w:rFonts w:cstheme="minorHAnsi"/>
          <w:lang w:val="es-ES_tradnl"/>
        </w:rPr>
        <w:br/>
      </w:r>
      <w:r>
        <w:rPr>
          <w:rFonts w:cstheme="minorHAnsi"/>
          <w:lang w:val="es-ES_tradnl"/>
        </w:rPr>
        <w:tab/>
        <w:t xml:space="preserve">Capricho nº 2 - </w:t>
      </w:r>
      <w:r>
        <w:rPr>
          <w:rFonts w:cstheme="minorHAnsi"/>
          <w:i/>
          <w:lang w:val="es-ES_tradnl"/>
        </w:rPr>
        <w:t>El sí pronuncian y la mano alargan al primero que llega</w:t>
      </w:r>
      <w:r>
        <w:rPr>
          <w:rFonts w:cstheme="minorHAnsi"/>
          <w:lang w:val="es-ES_tradnl"/>
        </w:rPr>
        <w:br/>
      </w:r>
      <w:r>
        <w:rPr>
          <w:rFonts w:cstheme="minorHAnsi"/>
          <w:lang w:val="es-ES_tradnl"/>
        </w:rPr>
        <w:tab/>
        <w:t xml:space="preserve">Disparate nº </w:t>
      </w:r>
      <w:proofErr w:type="gramStart"/>
      <w:r>
        <w:rPr>
          <w:rFonts w:cstheme="minorHAnsi"/>
          <w:lang w:val="es-ES_tradnl"/>
        </w:rPr>
        <w:t>7  -</w:t>
      </w:r>
      <w:proofErr w:type="gramEnd"/>
      <w:r>
        <w:rPr>
          <w:rFonts w:cstheme="minorHAnsi"/>
          <w:lang w:val="es-ES_tradnl"/>
        </w:rPr>
        <w:t xml:space="preserve"> </w:t>
      </w:r>
      <w:r>
        <w:rPr>
          <w:rFonts w:cstheme="minorHAnsi"/>
          <w:i/>
          <w:lang w:val="es-ES_tradnl"/>
        </w:rPr>
        <w:t>Disparate</w:t>
      </w:r>
      <w:r>
        <w:rPr>
          <w:rFonts w:cstheme="minorHAnsi"/>
          <w:lang w:val="es-ES_tradnl"/>
        </w:rPr>
        <w:t xml:space="preserve"> </w:t>
      </w:r>
      <w:r>
        <w:rPr>
          <w:rFonts w:cstheme="minorHAnsi"/>
          <w:i/>
          <w:lang w:val="es-ES_tradnl"/>
        </w:rPr>
        <w:t>Matrimonial</w:t>
      </w:r>
    </w:p>
    <w:p w14:paraId="46DDDB23" w14:textId="77777777" w:rsidR="00FB5154" w:rsidRDefault="00FB5154" w:rsidP="00FB5154">
      <w:pPr>
        <w:pStyle w:val="Sinespaciado"/>
        <w:rPr>
          <w:rFonts w:cstheme="minorHAnsi"/>
          <w:i/>
          <w:lang w:val="es-ES_tradnl"/>
        </w:rPr>
      </w:pPr>
      <w:r>
        <w:rPr>
          <w:rFonts w:cstheme="minorHAnsi"/>
          <w:lang w:val="es-ES_tradnl"/>
        </w:rPr>
        <w:t xml:space="preserve">Poema de Maite Pérez </w:t>
      </w:r>
      <w:proofErr w:type="spellStart"/>
      <w:r>
        <w:rPr>
          <w:rFonts w:cstheme="minorHAnsi"/>
          <w:lang w:val="es-ES_tradnl"/>
        </w:rPr>
        <w:t>Larumbe</w:t>
      </w:r>
      <w:proofErr w:type="spellEnd"/>
      <w:r>
        <w:rPr>
          <w:rFonts w:cstheme="minorHAnsi"/>
          <w:lang w:val="es-ES_tradnl"/>
        </w:rPr>
        <w:br/>
      </w:r>
      <w:r>
        <w:rPr>
          <w:rFonts w:cstheme="minorHAnsi"/>
          <w:i/>
          <w:lang w:val="es-ES_tradnl"/>
        </w:rPr>
        <w:t>Abigail</w:t>
      </w:r>
    </w:p>
    <w:p w14:paraId="482CB005" w14:textId="77777777" w:rsidR="00FB5154" w:rsidRDefault="00FB5154" w:rsidP="00FB5154">
      <w:pPr>
        <w:pStyle w:val="Sinespaciado"/>
        <w:rPr>
          <w:rFonts w:cstheme="minorHAnsi"/>
          <w:lang w:val="es-ES_tradnl"/>
        </w:rPr>
      </w:pPr>
      <w:r>
        <w:rPr>
          <w:rFonts w:cstheme="minorHAnsi"/>
          <w:lang w:val="es-ES_tradnl"/>
        </w:rPr>
        <w:t>Recitado de Luis Felipe Alegre</w:t>
      </w:r>
      <w:r>
        <w:rPr>
          <w:rFonts w:cstheme="minorHAnsi"/>
          <w:lang w:val="es-ES_tradnl"/>
        </w:rPr>
        <w:br/>
        <w:t>Música de Goyo Maestro, 2006</w:t>
      </w:r>
    </w:p>
    <w:p w14:paraId="7C20777D" w14:textId="77777777" w:rsidR="00C83C60" w:rsidRDefault="00C83C60" w:rsidP="00FB5154">
      <w:pPr>
        <w:pStyle w:val="Sinespaciado"/>
        <w:rPr>
          <w:rFonts w:cstheme="minorHAnsi"/>
          <w:b/>
          <w:lang w:val="es-ES_tradnl"/>
        </w:rPr>
      </w:pPr>
    </w:p>
    <w:p w14:paraId="5E5BDE18" w14:textId="77777777" w:rsidR="00C83C60" w:rsidRDefault="00C83C60" w:rsidP="00FB5154">
      <w:pPr>
        <w:pStyle w:val="Sinespaciado"/>
        <w:rPr>
          <w:rFonts w:cstheme="minorHAnsi"/>
          <w:b/>
          <w:lang w:val="es-ES_tradnl"/>
        </w:rPr>
      </w:pPr>
    </w:p>
    <w:p w14:paraId="0946F42B" w14:textId="2BFA2AC0" w:rsidR="00C83C60" w:rsidRDefault="00FB5154" w:rsidP="00FB5154">
      <w:pPr>
        <w:pStyle w:val="Sinespaciado"/>
        <w:rPr>
          <w:rFonts w:cstheme="minorHAnsi"/>
          <w:lang w:val="es-ES_tradnl"/>
        </w:rPr>
      </w:pPr>
      <w:r>
        <w:rPr>
          <w:rFonts w:cstheme="minorHAnsi"/>
          <w:b/>
          <w:lang w:val="es-ES_tradnl"/>
        </w:rPr>
        <w:t>Goya</w:t>
      </w:r>
      <w:r w:rsidR="00C83C60">
        <w:rPr>
          <w:rFonts w:cstheme="minorHAnsi"/>
          <w:b/>
          <w:lang w:val="es-ES_tradnl"/>
        </w:rPr>
        <w:t xml:space="preserve">, </w:t>
      </w:r>
      <w:r>
        <w:rPr>
          <w:rFonts w:cstheme="minorHAnsi"/>
          <w:b/>
          <w:lang w:val="es-ES_tradnl"/>
        </w:rPr>
        <w:t>la última comunión de San José de Calasanz</w:t>
      </w:r>
      <w:r>
        <w:rPr>
          <w:rFonts w:cstheme="minorHAnsi"/>
          <w:lang w:val="es-ES_tradnl"/>
        </w:rPr>
        <w:t xml:space="preserve">. </w:t>
      </w:r>
      <w:r>
        <w:rPr>
          <w:rFonts w:cstheme="minorHAnsi"/>
          <w:b/>
          <w:lang w:val="es-ES_tradnl"/>
        </w:rPr>
        <w:t>2021</w:t>
      </w:r>
      <w:r>
        <w:rPr>
          <w:rFonts w:cstheme="minorHAnsi"/>
          <w:lang w:val="es-ES_tradnl"/>
        </w:rPr>
        <w:t>. 2’34”</w:t>
      </w:r>
    </w:p>
    <w:p w14:paraId="756995A4" w14:textId="4B975FE7" w:rsidR="00FB5154" w:rsidRDefault="00FB5154" w:rsidP="00FB5154">
      <w:pPr>
        <w:pStyle w:val="Sinespaciado"/>
        <w:rPr>
          <w:rFonts w:cstheme="minorHAnsi"/>
          <w:lang w:val="es-ES_tradnl"/>
        </w:rPr>
      </w:pPr>
      <w:r>
        <w:rPr>
          <w:rFonts w:cstheme="minorHAnsi"/>
          <w:lang w:val="es-ES_tradnl"/>
        </w:rPr>
        <w:br/>
        <w:t>El cuadro fue realizado en 1819, año en que Goya adquirió "La Quinta del Sordo" a las afueras de Madrid y donde realizaría a continuación la sobrecogedora serie mural de "Las Pinturas Negras", obra que pintó en las paredes de los salones de su casa. En ese mismo año sufrió una grave enfermedad de la que le salvó de la muerte su amigo el doctor Arrieta a quien dedicó un cuadro que junto al que nos ocupa forman parte de los más hermosos retratos por su intimidad y recogimiento.</w:t>
      </w:r>
    </w:p>
    <w:p w14:paraId="6E9EAF02" w14:textId="77777777" w:rsidR="00FB5154" w:rsidRDefault="00FB5154" w:rsidP="00FB5154">
      <w:pPr>
        <w:pStyle w:val="Sinespaciado"/>
        <w:rPr>
          <w:rFonts w:cstheme="minorHAnsi"/>
          <w:lang w:val="es-ES_tradnl"/>
        </w:rPr>
      </w:pPr>
      <w:r>
        <w:rPr>
          <w:rFonts w:cstheme="minorHAnsi"/>
          <w:lang w:val="es-ES_tradnl"/>
        </w:rPr>
        <w:tab/>
        <w:t>música de Brian Eno</w:t>
      </w:r>
      <w:r>
        <w:rPr>
          <w:rFonts w:cstheme="minorHAnsi"/>
          <w:lang w:val="es-ES_tradnl"/>
        </w:rPr>
        <w:br/>
      </w:r>
      <w:r>
        <w:rPr>
          <w:rFonts w:cstheme="minorHAnsi"/>
          <w:lang w:val="es-ES_tradnl"/>
        </w:rPr>
        <w:tab/>
      </w:r>
      <w:proofErr w:type="spellStart"/>
      <w:r>
        <w:rPr>
          <w:rFonts w:cstheme="minorHAnsi"/>
          <w:i/>
          <w:lang w:val="es-ES_tradnl"/>
        </w:rPr>
        <w:t>Textures</w:t>
      </w:r>
      <w:proofErr w:type="spellEnd"/>
      <w:r>
        <w:rPr>
          <w:rFonts w:cstheme="minorHAnsi"/>
          <w:i/>
          <w:lang w:val="es-ES_tradnl"/>
        </w:rPr>
        <w:t xml:space="preserve">, </w:t>
      </w:r>
      <w:r>
        <w:rPr>
          <w:rFonts w:cstheme="minorHAnsi"/>
          <w:lang w:val="es-ES_tradnl"/>
        </w:rPr>
        <w:t>1989</w:t>
      </w:r>
    </w:p>
    <w:p w14:paraId="58ACD86F" w14:textId="77777777" w:rsidR="00FB5154" w:rsidRDefault="00FB5154" w:rsidP="00FB5154">
      <w:pPr>
        <w:pStyle w:val="Sinespaciado"/>
        <w:rPr>
          <w:rFonts w:cstheme="minorHAnsi"/>
        </w:rPr>
      </w:pPr>
    </w:p>
    <w:p w14:paraId="79F80C23" w14:textId="77777777" w:rsidR="00FB5154" w:rsidRDefault="00716D2F" w:rsidP="00FB5154">
      <w:pPr>
        <w:pStyle w:val="Sinespaciado"/>
        <w:rPr>
          <w:rFonts w:cstheme="minorHAnsi"/>
        </w:rPr>
      </w:pPr>
      <w:hyperlink r:id="rId8" w:history="1">
        <w:r w:rsidR="00FB5154" w:rsidRPr="00E0421A">
          <w:rPr>
            <w:rStyle w:val="Hipervnculo"/>
            <w:rFonts w:cstheme="minorHAnsi"/>
          </w:rPr>
          <w:t>https://casanovaproducciones.wordpress.com/pagina7/</w:t>
        </w:r>
      </w:hyperlink>
      <w:r w:rsidR="00FB5154">
        <w:rPr>
          <w:rFonts w:cstheme="minorHAnsi"/>
        </w:rPr>
        <w:t xml:space="preserve"> </w:t>
      </w:r>
    </w:p>
    <w:p w14:paraId="3BF6978C" w14:textId="77777777" w:rsidR="00FB5154" w:rsidRDefault="00FB5154" w:rsidP="00FB5154">
      <w:pPr>
        <w:pStyle w:val="Sinespaciado"/>
        <w:rPr>
          <w:rFonts w:cstheme="minorHAnsi"/>
        </w:rPr>
      </w:pPr>
    </w:p>
    <w:p w14:paraId="7E3A42D0" w14:textId="77777777" w:rsidR="00C83C60" w:rsidRDefault="00C83C60" w:rsidP="00FB5154">
      <w:pPr>
        <w:pStyle w:val="Sinespaciado"/>
        <w:rPr>
          <w:rFonts w:cstheme="minorHAnsi"/>
        </w:rPr>
      </w:pPr>
    </w:p>
    <w:p w14:paraId="642123AF" w14:textId="77777777" w:rsidR="00C83C60" w:rsidRDefault="00C83C60" w:rsidP="00FB5154">
      <w:pPr>
        <w:pStyle w:val="Sinespaciado"/>
        <w:rPr>
          <w:rFonts w:cstheme="minorHAnsi"/>
        </w:rPr>
      </w:pPr>
    </w:p>
    <w:p w14:paraId="7BDE7DEB" w14:textId="77777777" w:rsidR="00C83C60" w:rsidRDefault="00C83C60" w:rsidP="00FB5154">
      <w:pPr>
        <w:pStyle w:val="Sinespaciado"/>
        <w:rPr>
          <w:rFonts w:cstheme="minorHAnsi"/>
        </w:rPr>
      </w:pPr>
    </w:p>
    <w:p w14:paraId="7E20A102" w14:textId="2957378E" w:rsidR="00FB5154" w:rsidRDefault="00FB5154" w:rsidP="00FB5154">
      <w:pPr>
        <w:pStyle w:val="Sinespaciado"/>
        <w:rPr>
          <w:rFonts w:cstheme="minorHAnsi"/>
        </w:rPr>
      </w:pPr>
      <w:r>
        <w:rPr>
          <w:rFonts w:cstheme="minorHAnsi"/>
        </w:rPr>
        <w:lastRenderedPageBreak/>
        <w:t xml:space="preserve">18 </w:t>
      </w:r>
      <w:r w:rsidR="00C83C60">
        <w:rPr>
          <w:rFonts w:cstheme="minorHAnsi"/>
        </w:rPr>
        <w:t>sábado</w:t>
      </w:r>
      <w:r>
        <w:rPr>
          <w:rFonts w:cstheme="minorHAnsi"/>
        </w:rPr>
        <w:t>, 18</w:t>
      </w:r>
      <w:r w:rsidR="00640B96">
        <w:rPr>
          <w:rFonts w:cstheme="minorHAnsi"/>
        </w:rPr>
        <w:t>:00</w:t>
      </w:r>
      <w:r>
        <w:rPr>
          <w:rFonts w:cstheme="minorHAnsi"/>
        </w:rPr>
        <w:t xml:space="preserve"> horas</w:t>
      </w:r>
      <w:r w:rsidR="00640B96">
        <w:rPr>
          <w:rFonts w:cstheme="minorHAnsi"/>
        </w:rPr>
        <w:t>.</w:t>
      </w:r>
      <w:r>
        <w:rPr>
          <w:rFonts w:cstheme="minorHAnsi"/>
        </w:rPr>
        <w:t xml:space="preserve"> Programa 3</w:t>
      </w:r>
    </w:p>
    <w:p w14:paraId="44CDD10C" w14:textId="77777777" w:rsidR="00FB5154" w:rsidRDefault="00FB5154" w:rsidP="00FB5154">
      <w:pPr>
        <w:pStyle w:val="Sinespaciado"/>
        <w:rPr>
          <w:rFonts w:cstheme="minorHAnsi"/>
        </w:rPr>
      </w:pPr>
      <w:proofErr w:type="spellStart"/>
      <w:r>
        <w:rPr>
          <w:rFonts w:cstheme="minorHAnsi"/>
          <w:b/>
          <w:bCs/>
        </w:rPr>
        <w:t>Apocalypse</w:t>
      </w:r>
      <w:proofErr w:type="spellEnd"/>
      <w:r>
        <w:rPr>
          <w:rFonts w:cstheme="minorHAnsi"/>
          <w:b/>
          <w:bCs/>
        </w:rPr>
        <w:t xml:space="preserve"> </w:t>
      </w:r>
      <w:proofErr w:type="spellStart"/>
      <w:r>
        <w:rPr>
          <w:rFonts w:cstheme="minorHAnsi"/>
          <w:b/>
          <w:bCs/>
        </w:rPr>
        <w:t>Now</w:t>
      </w:r>
      <w:proofErr w:type="spellEnd"/>
      <w:r>
        <w:rPr>
          <w:rFonts w:cstheme="minorHAnsi"/>
        </w:rPr>
        <w:t>. </w:t>
      </w:r>
      <w:r>
        <w:rPr>
          <w:rFonts w:cstheme="minorHAnsi"/>
          <w:b/>
          <w:bCs/>
        </w:rPr>
        <w:t xml:space="preserve">Final </w:t>
      </w:r>
      <w:proofErr w:type="spellStart"/>
      <w:r>
        <w:rPr>
          <w:rFonts w:cstheme="minorHAnsi"/>
          <w:b/>
          <w:bCs/>
        </w:rPr>
        <w:t>Cut</w:t>
      </w:r>
      <w:proofErr w:type="spellEnd"/>
      <w:r>
        <w:rPr>
          <w:rFonts w:cstheme="minorHAnsi"/>
        </w:rPr>
        <w:t>, Francis Ford Coppola, 1979-2019.</w:t>
      </w:r>
    </w:p>
    <w:p w14:paraId="26D99500" w14:textId="77777777" w:rsidR="00FB5154" w:rsidRDefault="00FB5154" w:rsidP="00FB5154">
      <w:pPr>
        <w:pStyle w:val="Sinespaciado"/>
        <w:rPr>
          <w:rFonts w:cstheme="minorHAnsi"/>
        </w:rPr>
      </w:pPr>
      <w:proofErr w:type="spellStart"/>
      <w:r>
        <w:rPr>
          <w:rFonts w:cstheme="minorHAnsi"/>
        </w:rPr>
        <w:t>Int</w:t>
      </w:r>
      <w:proofErr w:type="spellEnd"/>
      <w:r>
        <w:rPr>
          <w:rFonts w:cstheme="minorHAnsi"/>
        </w:rPr>
        <w:t xml:space="preserve">.: Martin </w:t>
      </w:r>
      <w:proofErr w:type="spellStart"/>
      <w:r>
        <w:rPr>
          <w:rFonts w:cstheme="minorHAnsi"/>
        </w:rPr>
        <w:t>Sheen</w:t>
      </w:r>
      <w:proofErr w:type="spellEnd"/>
      <w:r>
        <w:rPr>
          <w:rFonts w:cstheme="minorHAnsi"/>
        </w:rPr>
        <w:t xml:space="preserve">, Marlon Brando, Robert </w:t>
      </w:r>
      <w:proofErr w:type="spellStart"/>
      <w:r>
        <w:rPr>
          <w:rFonts w:cstheme="minorHAnsi"/>
        </w:rPr>
        <w:t>Duvall</w:t>
      </w:r>
      <w:proofErr w:type="spellEnd"/>
      <w:r>
        <w:rPr>
          <w:rFonts w:cstheme="minorHAnsi"/>
        </w:rPr>
        <w:t>, Dennis Hopper.</w:t>
      </w:r>
    </w:p>
    <w:p w14:paraId="00D3ABE0" w14:textId="37B5DC6D" w:rsidR="00FA6CB8" w:rsidRDefault="00FB5154" w:rsidP="00FB5154">
      <w:pPr>
        <w:pStyle w:val="Sinespaciado"/>
        <w:rPr>
          <w:noProof/>
        </w:rPr>
      </w:pPr>
      <w:r>
        <w:rPr>
          <w:rFonts w:cstheme="minorHAnsi"/>
        </w:rPr>
        <w:t xml:space="preserve">USA. VOSE. 182 </w:t>
      </w:r>
      <w:r w:rsidR="00FA6CB8">
        <w:rPr>
          <w:noProof/>
        </w:rPr>
        <w:t>min.</w:t>
      </w:r>
    </w:p>
    <w:p w14:paraId="56D62434" w14:textId="7037BA3A" w:rsidR="00C83C60" w:rsidRDefault="00C83C60" w:rsidP="00FB5154">
      <w:pPr>
        <w:pStyle w:val="Sinespaciado"/>
        <w:rPr>
          <w:noProof/>
        </w:rPr>
      </w:pPr>
    </w:p>
    <w:p w14:paraId="24F02D05" w14:textId="2CFBECAA" w:rsidR="00C83C60" w:rsidRDefault="00C83C60" w:rsidP="00FB5154">
      <w:pPr>
        <w:pStyle w:val="Sinespaciado"/>
        <w:rPr>
          <w:noProof/>
        </w:rPr>
      </w:pPr>
    </w:p>
    <w:p w14:paraId="57B2F30C" w14:textId="77777777" w:rsidR="00C83C60" w:rsidRDefault="00C83C60" w:rsidP="00FB5154">
      <w:pPr>
        <w:pStyle w:val="Sinespaciado"/>
        <w:rPr>
          <w:noProof/>
        </w:rPr>
      </w:pPr>
    </w:p>
    <w:p w14:paraId="6B75AF1A" w14:textId="1CCB641F" w:rsidR="00FA6CB8" w:rsidRDefault="00FA6CB8" w:rsidP="00FB5154">
      <w:pPr>
        <w:pStyle w:val="Sinespaciado"/>
        <w:rPr>
          <w:noProof/>
        </w:rPr>
      </w:pPr>
    </w:p>
    <w:p w14:paraId="41CCAD7D" w14:textId="64285F09" w:rsidR="00FA6CB8" w:rsidRDefault="00FA6CB8" w:rsidP="00C83C60">
      <w:pPr>
        <w:pStyle w:val="Sinespaciado"/>
        <w:jc w:val="center"/>
        <w:rPr>
          <w:rFonts w:cstheme="minorHAnsi"/>
        </w:rPr>
      </w:pPr>
      <w:r>
        <w:rPr>
          <w:noProof/>
        </w:rPr>
        <w:drawing>
          <wp:inline distT="0" distB="0" distL="0" distR="0" wp14:anchorId="7BD2D92C" wp14:editId="1404A141">
            <wp:extent cx="3220279" cy="478459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78956" cy="4871779"/>
                    </a:xfrm>
                    <a:prstGeom prst="rect">
                      <a:avLst/>
                    </a:prstGeom>
                    <a:noFill/>
                    <a:ln>
                      <a:noFill/>
                    </a:ln>
                  </pic:spPr>
                </pic:pic>
              </a:graphicData>
            </a:graphic>
          </wp:inline>
        </w:drawing>
      </w:r>
    </w:p>
    <w:p w14:paraId="4E429B8C" w14:textId="77777777" w:rsidR="00C83C60" w:rsidRDefault="00C83C60" w:rsidP="00FB5154">
      <w:pPr>
        <w:pStyle w:val="Sinespaciado"/>
        <w:rPr>
          <w:rFonts w:cstheme="minorHAnsi"/>
        </w:rPr>
      </w:pPr>
    </w:p>
    <w:p w14:paraId="199D7877" w14:textId="53B1276E" w:rsidR="00FB5154" w:rsidRDefault="00FB5154" w:rsidP="00FB5154">
      <w:pPr>
        <w:pStyle w:val="Sinespaciado"/>
        <w:rPr>
          <w:rFonts w:cstheme="minorHAnsi"/>
        </w:rPr>
      </w:pPr>
      <w:r w:rsidRPr="00691437">
        <w:rPr>
          <w:rFonts w:cstheme="minorHAnsi"/>
        </w:rPr>
        <w:t xml:space="preserve">En 1969, durante la guerra de Vietnam, el Capitán </w:t>
      </w:r>
      <w:proofErr w:type="spellStart"/>
      <w:r w:rsidRPr="00691437">
        <w:rPr>
          <w:rFonts w:cstheme="minorHAnsi"/>
        </w:rPr>
        <w:t>Willard</w:t>
      </w:r>
      <w:proofErr w:type="spellEnd"/>
      <w:r w:rsidRPr="00691437">
        <w:rPr>
          <w:rFonts w:cstheme="minorHAnsi"/>
        </w:rPr>
        <w:t xml:space="preserve"> (Martin </w:t>
      </w:r>
      <w:proofErr w:type="spellStart"/>
      <w:r w:rsidRPr="00691437">
        <w:rPr>
          <w:rFonts w:cstheme="minorHAnsi"/>
        </w:rPr>
        <w:t>Sheen</w:t>
      </w:r>
      <w:proofErr w:type="spellEnd"/>
      <w:r w:rsidRPr="00691437">
        <w:rPr>
          <w:rFonts w:cstheme="minorHAnsi"/>
        </w:rPr>
        <w:t xml:space="preserve">), un oficial de los servicios de inteligencia de los Estados Unidos, tiene la misión de entrar en Camboya con el objetivo de eliminar al coronel Kurtz (Marlon Brando), un hombre que ha perdido la cabeza. El capitán deberá llegar hasta el corazón de la selva para encontrar a Kurtz que, huyendo del sistema, se ha refugiado en la tribu </w:t>
      </w:r>
      <w:proofErr w:type="spellStart"/>
      <w:r w:rsidRPr="00691437">
        <w:rPr>
          <w:rFonts w:cstheme="minorHAnsi"/>
        </w:rPr>
        <w:t>Montagnard</w:t>
      </w:r>
      <w:proofErr w:type="spellEnd"/>
      <w:r w:rsidRPr="00691437">
        <w:rPr>
          <w:rFonts w:cstheme="minorHAnsi"/>
        </w:rPr>
        <w:t xml:space="preserve">, en la que sus miembros le veneran como a un dios. Sin embargo, mientras recorre ese río, </w:t>
      </w:r>
      <w:proofErr w:type="spellStart"/>
      <w:r w:rsidRPr="00691437">
        <w:rPr>
          <w:rFonts w:cstheme="minorHAnsi"/>
        </w:rPr>
        <w:t>Willard</w:t>
      </w:r>
      <w:proofErr w:type="spellEnd"/>
      <w:r w:rsidRPr="00691437">
        <w:rPr>
          <w:rFonts w:cstheme="minorHAnsi"/>
        </w:rPr>
        <w:t xml:space="preserve"> se desquicia poco a poco hasta sentirse muy próximo a la situación del hombre al que le han ordenado asesinar.</w:t>
      </w:r>
    </w:p>
    <w:p w14:paraId="49233131" w14:textId="77777777" w:rsidR="00FB5154" w:rsidRDefault="00FB5154" w:rsidP="00FB5154">
      <w:pPr>
        <w:pStyle w:val="Sinespaciado"/>
        <w:rPr>
          <w:rFonts w:cstheme="minorHAnsi"/>
        </w:rPr>
      </w:pPr>
    </w:p>
    <w:p w14:paraId="6622F4F9" w14:textId="5B9F2EF5" w:rsidR="00FB5154" w:rsidRDefault="00FB5154" w:rsidP="00FB5154">
      <w:pPr>
        <w:pStyle w:val="Sinespaciado"/>
      </w:pPr>
      <w:r>
        <w:t xml:space="preserve">Vittorio </w:t>
      </w:r>
      <w:proofErr w:type="spellStart"/>
      <w:r>
        <w:t>Storaro</w:t>
      </w:r>
      <w:proofErr w:type="spellEnd"/>
      <w:r>
        <w:t xml:space="preserve"> que también trabajara al servicio de Francis Ford Coppola en </w:t>
      </w:r>
      <w:proofErr w:type="spellStart"/>
      <w:r w:rsidRPr="00537F18">
        <w:rPr>
          <w:b/>
          <w:bCs/>
        </w:rPr>
        <w:t>Apocalypse</w:t>
      </w:r>
      <w:proofErr w:type="spellEnd"/>
      <w:r w:rsidRPr="00537F18">
        <w:rPr>
          <w:b/>
          <w:bCs/>
        </w:rPr>
        <w:t xml:space="preserve"> </w:t>
      </w:r>
      <w:proofErr w:type="spellStart"/>
      <w:r w:rsidRPr="00537F18">
        <w:rPr>
          <w:b/>
          <w:bCs/>
        </w:rPr>
        <w:t>Now</w:t>
      </w:r>
      <w:proofErr w:type="spellEnd"/>
      <w:r>
        <w:t xml:space="preserve"> (1979), donde la libre interpretación de </w:t>
      </w:r>
      <w:r w:rsidRPr="00537F18">
        <w:rPr>
          <w:i/>
          <w:iCs/>
        </w:rPr>
        <w:t>El corazón de las tinieblas</w:t>
      </w:r>
      <w:r>
        <w:t xml:space="preserve"> (la novela de Joseph Conrad, escrita entre 1899-1902), nos lleva a una tenebrista reconstrucción de la locura del </w:t>
      </w:r>
      <w:r w:rsidR="00C83C60">
        <w:t>coronel</w:t>
      </w:r>
      <w:r>
        <w:t xml:space="preserve"> Walter E. Kurtz (Marlon Brando, en el filme) y de sus consecuencias que parecían prefiguradas por los Desastres de la guerra, en especial por Estragos de la guerra (la estampa n.º 30), </w:t>
      </w:r>
      <w:r w:rsidR="00C83C60">
        <w:t>¡Qué hay que hacer más!</w:t>
      </w:r>
      <w:r>
        <w:t xml:space="preserve"> (n.º 33), Esto es peor (n.º 37) y Grande hazaña! </w:t>
      </w:r>
      <w:r w:rsidR="00C83C60">
        <w:t>¡Con muertos!</w:t>
      </w:r>
      <w:r>
        <w:t xml:space="preserve"> (n.º 39).</w:t>
      </w:r>
    </w:p>
    <w:p w14:paraId="1EF298F8" w14:textId="77777777" w:rsidR="00C83C60" w:rsidRDefault="00C83C60" w:rsidP="00FB5154">
      <w:pPr>
        <w:pStyle w:val="Sinespaciado"/>
        <w:rPr>
          <w:i/>
          <w:iCs/>
        </w:rPr>
      </w:pPr>
    </w:p>
    <w:p w14:paraId="661CDBEE" w14:textId="04D949D8" w:rsidR="00FB5154" w:rsidRPr="00537F18" w:rsidRDefault="00FB5154" w:rsidP="00FB5154">
      <w:pPr>
        <w:pStyle w:val="Sinespaciado"/>
        <w:rPr>
          <w:b/>
          <w:bCs/>
          <w:i/>
          <w:iCs/>
        </w:rPr>
      </w:pPr>
      <w:r w:rsidRPr="00537F18">
        <w:rPr>
          <w:i/>
          <w:iCs/>
        </w:rPr>
        <w:lastRenderedPageBreak/>
        <w:t xml:space="preserve">Roberto Sánchez en </w:t>
      </w:r>
      <w:r w:rsidRPr="00537F18">
        <w:rPr>
          <w:b/>
          <w:bCs/>
          <w:i/>
          <w:iCs/>
        </w:rPr>
        <w:t xml:space="preserve">Seminario Internacional: </w:t>
      </w:r>
      <w:r w:rsidRPr="00537F18">
        <w:rPr>
          <w:i/>
          <w:iCs/>
        </w:rPr>
        <w:t xml:space="preserve">Goya en la Literatura, en la Música y en las Creaciones Audiovisuales. La impronta de Goya en los géneros cinematográficos del terror y la fantasía. Institución Fernando el Católico (Zaragoza) </w:t>
      </w:r>
    </w:p>
    <w:p w14:paraId="7C2E33BE" w14:textId="77777777" w:rsidR="00FB5154" w:rsidRPr="00691437" w:rsidRDefault="00FB5154" w:rsidP="00FB5154">
      <w:pPr>
        <w:pStyle w:val="Sinespaciado"/>
        <w:rPr>
          <w:rFonts w:cstheme="minorHAnsi"/>
        </w:rPr>
      </w:pPr>
    </w:p>
    <w:p w14:paraId="35B8E5EE" w14:textId="77777777" w:rsidR="00C83C60" w:rsidRDefault="00FB5154" w:rsidP="00FB5154">
      <w:pPr>
        <w:pStyle w:val="Sinespaciado"/>
        <w:rPr>
          <w:rFonts w:cstheme="minorHAnsi"/>
        </w:rPr>
      </w:pPr>
      <w:r w:rsidRPr="00691437">
        <w:rPr>
          <w:rFonts w:cstheme="minorHAnsi"/>
        </w:rPr>
        <w:t>“Mi película no es cine. Su tema no es Vietnam. Ella es el Vietnam verdadero. Así es como ocurrió. Fue una locura. Y el modo en el que nosotros hemos hecho la película, es el modo en que los americanos estuvieron en Vietnam. Estuvimos en la jungla, teníamos demasiado dinero, demasiado equipo. Poco a poco, nos volvimos locos.”</w:t>
      </w:r>
    </w:p>
    <w:p w14:paraId="39539F3B" w14:textId="77777777" w:rsidR="00C83C60" w:rsidRDefault="00C83C60" w:rsidP="00FB5154">
      <w:pPr>
        <w:pStyle w:val="Sinespaciado"/>
        <w:rPr>
          <w:rFonts w:cstheme="minorHAnsi"/>
        </w:rPr>
      </w:pPr>
    </w:p>
    <w:p w14:paraId="1383EAA6" w14:textId="1159B3CE" w:rsidR="00FB5154" w:rsidRDefault="00FB5154" w:rsidP="00FB5154">
      <w:pPr>
        <w:pStyle w:val="Sinespaciado"/>
        <w:rPr>
          <w:rFonts w:cstheme="minorHAnsi"/>
        </w:rPr>
      </w:pPr>
      <w:r w:rsidRPr="00691437">
        <w:rPr>
          <w:rFonts w:cstheme="minorHAnsi"/>
        </w:rPr>
        <w:t xml:space="preserve"> (Francis Ford Coppola, conferencia de prensa en Cannes 1979)</w:t>
      </w:r>
    </w:p>
    <w:p w14:paraId="46CDA810" w14:textId="77777777" w:rsidR="00FB5154" w:rsidRPr="00691437" w:rsidRDefault="00FB5154" w:rsidP="00FB5154">
      <w:pPr>
        <w:pStyle w:val="Sinespaciado"/>
        <w:rPr>
          <w:rFonts w:cstheme="minorHAnsi"/>
        </w:rPr>
      </w:pPr>
    </w:p>
    <w:p w14:paraId="0B12AA0D" w14:textId="77777777" w:rsidR="00C83C60" w:rsidRDefault="00FB5154" w:rsidP="00FB5154">
      <w:pPr>
        <w:pStyle w:val="Sinespaciado"/>
        <w:rPr>
          <w:rFonts w:cstheme="minorHAnsi"/>
        </w:rPr>
      </w:pPr>
      <w:r w:rsidRPr="00691437">
        <w:rPr>
          <w:rFonts w:cstheme="minorHAnsi"/>
        </w:rPr>
        <w:t xml:space="preserve">“Coppola remonta el río de la civilización a la barbarie, pero no a la barbarie de los otros, sino aquella de la que él mismo proviene, de la que toda civilización proviene, que está del lado de la horda patriarcal. Si este remontar el río se queda corto una vez más, es porque Coppola no ha elegido de verdad entre delirio surrealista y crudeza etnográfica […] Hemos visto que su juego de pistas no lleva a ninguna parte, que defrauda. Sin embargo, es un extraordinario empresario del espectáculo y lo más logrado de </w:t>
      </w:r>
      <w:proofErr w:type="spellStart"/>
      <w:r w:rsidRPr="00691437">
        <w:rPr>
          <w:rFonts w:cstheme="minorHAnsi"/>
        </w:rPr>
        <w:t>Apocalypse</w:t>
      </w:r>
      <w:proofErr w:type="spellEnd"/>
      <w:r w:rsidRPr="00691437">
        <w:rPr>
          <w:rFonts w:cstheme="minorHAnsi"/>
        </w:rPr>
        <w:t xml:space="preserve"> </w:t>
      </w:r>
      <w:proofErr w:type="spellStart"/>
      <w:r w:rsidRPr="00691437">
        <w:rPr>
          <w:rFonts w:cstheme="minorHAnsi"/>
        </w:rPr>
        <w:t>Now</w:t>
      </w:r>
      <w:proofErr w:type="spellEnd"/>
      <w:r w:rsidRPr="00691437">
        <w:rPr>
          <w:rFonts w:cstheme="minorHAnsi"/>
        </w:rPr>
        <w:t xml:space="preserve"> es este remontar el río que lleva a </w:t>
      </w:r>
      <w:proofErr w:type="spellStart"/>
      <w:r w:rsidRPr="00691437">
        <w:rPr>
          <w:rFonts w:cstheme="minorHAnsi"/>
        </w:rPr>
        <w:t>Willard</w:t>
      </w:r>
      <w:proofErr w:type="spellEnd"/>
      <w:r w:rsidRPr="00691437">
        <w:rPr>
          <w:rFonts w:cstheme="minorHAnsi"/>
        </w:rPr>
        <w:t xml:space="preserve"> hacia Kurtz de espectáculo en espectáculo, casi de “show” en “show”. Es ahí donde Coppola destaca a menudo como un gran cineasta.” </w:t>
      </w:r>
    </w:p>
    <w:p w14:paraId="6DE61F29" w14:textId="77777777" w:rsidR="00C83C60" w:rsidRDefault="00C83C60" w:rsidP="00FB5154">
      <w:pPr>
        <w:pStyle w:val="Sinespaciado"/>
        <w:rPr>
          <w:rFonts w:cstheme="minorHAnsi"/>
        </w:rPr>
      </w:pPr>
    </w:p>
    <w:p w14:paraId="5AB54BC5" w14:textId="66127A2E" w:rsidR="00FB5154" w:rsidRPr="00691437" w:rsidRDefault="00FB5154" w:rsidP="00FB5154">
      <w:pPr>
        <w:pStyle w:val="Sinespaciado"/>
        <w:rPr>
          <w:rFonts w:cstheme="minorHAnsi"/>
        </w:rPr>
      </w:pPr>
      <w:r w:rsidRPr="00691437">
        <w:rPr>
          <w:rFonts w:cstheme="minorHAnsi"/>
        </w:rPr>
        <w:t xml:space="preserve">(Serge Daney y Pascal </w:t>
      </w:r>
      <w:proofErr w:type="spellStart"/>
      <w:r w:rsidRPr="00691437">
        <w:rPr>
          <w:rFonts w:cstheme="minorHAnsi"/>
        </w:rPr>
        <w:t>Bonitzer</w:t>
      </w:r>
      <w:proofErr w:type="spellEnd"/>
      <w:r w:rsidRPr="00691437">
        <w:rPr>
          <w:rFonts w:cstheme="minorHAnsi"/>
        </w:rPr>
        <w:t>, </w:t>
      </w:r>
      <w:proofErr w:type="spellStart"/>
      <w:r w:rsidRPr="00691437">
        <w:rPr>
          <w:rFonts w:cstheme="minorHAnsi"/>
          <w:i/>
          <w:iCs/>
        </w:rPr>
        <w:t>Cahiers</w:t>
      </w:r>
      <w:proofErr w:type="spellEnd"/>
      <w:r w:rsidRPr="00691437">
        <w:rPr>
          <w:rFonts w:cstheme="minorHAnsi"/>
          <w:i/>
          <w:iCs/>
        </w:rPr>
        <w:t xml:space="preserve"> du </w:t>
      </w:r>
      <w:proofErr w:type="spellStart"/>
      <w:r w:rsidRPr="00691437">
        <w:rPr>
          <w:rFonts w:cstheme="minorHAnsi"/>
          <w:i/>
          <w:iCs/>
        </w:rPr>
        <w:t>cinéma</w:t>
      </w:r>
      <w:proofErr w:type="spellEnd"/>
      <w:r w:rsidRPr="00691437">
        <w:rPr>
          <w:rFonts w:cstheme="minorHAnsi"/>
        </w:rPr>
        <w:t> n.304, octubre 1979)</w:t>
      </w:r>
    </w:p>
    <w:p w14:paraId="7828BC39" w14:textId="77777777" w:rsidR="00FB5154" w:rsidRDefault="00FB5154" w:rsidP="00FB5154">
      <w:pPr>
        <w:pStyle w:val="Sinespaciado"/>
        <w:rPr>
          <w:rFonts w:cstheme="minorHAnsi"/>
        </w:rPr>
      </w:pPr>
    </w:p>
    <w:p w14:paraId="4DC9D9FB" w14:textId="13854D57" w:rsidR="00FB5154" w:rsidRDefault="00C83C60" w:rsidP="00FB5154">
      <w:pPr>
        <w:pStyle w:val="Sinespaciado"/>
        <w:rPr>
          <w:rFonts w:cstheme="minorHAnsi"/>
        </w:rPr>
      </w:pPr>
      <w:r>
        <w:rPr>
          <w:rFonts w:cstheme="minorHAnsi"/>
        </w:rPr>
        <w:t>Tráiler</w:t>
      </w:r>
      <w:r w:rsidR="00FB5154">
        <w:rPr>
          <w:rFonts w:cstheme="minorHAnsi"/>
        </w:rPr>
        <w:t xml:space="preserve">: </w:t>
      </w:r>
      <w:hyperlink r:id="rId10" w:history="1">
        <w:r w:rsidR="00FB5154" w:rsidRPr="0035375D">
          <w:rPr>
            <w:rStyle w:val="Hipervnculo"/>
            <w:rFonts w:cstheme="minorHAnsi"/>
          </w:rPr>
          <w:t>https://www.youtube.com/watch?v=9l-ViOOFH-s</w:t>
        </w:r>
      </w:hyperlink>
      <w:r w:rsidR="00FB5154">
        <w:rPr>
          <w:rFonts w:cstheme="minorHAnsi"/>
        </w:rPr>
        <w:t xml:space="preserve"> </w:t>
      </w:r>
    </w:p>
    <w:p w14:paraId="53BC5503" w14:textId="77777777" w:rsidR="00FB5154" w:rsidRDefault="00FB5154" w:rsidP="00FB5154">
      <w:pPr>
        <w:pStyle w:val="Sinespaciado"/>
        <w:rPr>
          <w:rFonts w:cstheme="minorHAnsi"/>
        </w:rPr>
      </w:pPr>
    </w:p>
    <w:p w14:paraId="7B164454" w14:textId="77F1940C" w:rsidR="00FB5154" w:rsidRDefault="00FB5154" w:rsidP="00FB5154">
      <w:pPr>
        <w:pStyle w:val="Sinespaciado"/>
        <w:rPr>
          <w:rFonts w:cstheme="minorHAnsi"/>
        </w:rPr>
      </w:pPr>
    </w:p>
    <w:p w14:paraId="654B28A8" w14:textId="77777777" w:rsidR="00C83C60" w:rsidRDefault="00C83C60" w:rsidP="00FB5154">
      <w:pPr>
        <w:pStyle w:val="Sinespaciado"/>
        <w:rPr>
          <w:rFonts w:cstheme="minorHAnsi"/>
        </w:rPr>
      </w:pPr>
    </w:p>
    <w:p w14:paraId="7F0A1204" w14:textId="77777777" w:rsidR="00C83C60" w:rsidRDefault="00C83C60" w:rsidP="00FB5154">
      <w:pPr>
        <w:pStyle w:val="Sinespaciado"/>
        <w:rPr>
          <w:rFonts w:cstheme="minorHAnsi"/>
        </w:rPr>
      </w:pPr>
    </w:p>
    <w:p w14:paraId="1196E36B" w14:textId="77777777" w:rsidR="00C83C60" w:rsidRDefault="00C83C60" w:rsidP="00FB5154">
      <w:pPr>
        <w:pStyle w:val="Sinespaciado"/>
        <w:rPr>
          <w:rFonts w:cstheme="minorHAnsi"/>
        </w:rPr>
      </w:pPr>
    </w:p>
    <w:p w14:paraId="4A061491" w14:textId="77777777" w:rsidR="00C83C60" w:rsidRDefault="00C83C60" w:rsidP="00FB5154">
      <w:pPr>
        <w:pStyle w:val="Sinespaciado"/>
        <w:rPr>
          <w:rFonts w:cstheme="minorHAnsi"/>
        </w:rPr>
      </w:pPr>
    </w:p>
    <w:p w14:paraId="1DF04B9F" w14:textId="77777777" w:rsidR="00C83C60" w:rsidRDefault="00C83C60" w:rsidP="00FB5154">
      <w:pPr>
        <w:pStyle w:val="Sinespaciado"/>
        <w:rPr>
          <w:rFonts w:cstheme="minorHAnsi"/>
        </w:rPr>
      </w:pPr>
    </w:p>
    <w:p w14:paraId="44C49D6C" w14:textId="77777777" w:rsidR="00C83C60" w:rsidRDefault="00C83C60" w:rsidP="00FB5154">
      <w:pPr>
        <w:pStyle w:val="Sinespaciado"/>
        <w:rPr>
          <w:rFonts w:cstheme="minorHAnsi"/>
        </w:rPr>
      </w:pPr>
    </w:p>
    <w:p w14:paraId="0DB5CF04" w14:textId="77777777" w:rsidR="00C83C60" w:rsidRDefault="00C83C60" w:rsidP="00FB5154">
      <w:pPr>
        <w:pStyle w:val="Sinespaciado"/>
        <w:rPr>
          <w:rFonts w:cstheme="minorHAnsi"/>
        </w:rPr>
      </w:pPr>
    </w:p>
    <w:p w14:paraId="58FEE6B0" w14:textId="77777777" w:rsidR="00C83C60" w:rsidRDefault="00C83C60" w:rsidP="00FB5154">
      <w:pPr>
        <w:pStyle w:val="Sinespaciado"/>
        <w:rPr>
          <w:rFonts w:cstheme="minorHAnsi"/>
        </w:rPr>
      </w:pPr>
    </w:p>
    <w:p w14:paraId="78C1E191" w14:textId="77777777" w:rsidR="00C83C60" w:rsidRDefault="00C83C60" w:rsidP="00FB5154">
      <w:pPr>
        <w:pStyle w:val="Sinespaciado"/>
        <w:rPr>
          <w:rFonts w:cstheme="minorHAnsi"/>
        </w:rPr>
      </w:pPr>
    </w:p>
    <w:p w14:paraId="725F91A8" w14:textId="77777777" w:rsidR="00C83C60" w:rsidRDefault="00C83C60" w:rsidP="00FB5154">
      <w:pPr>
        <w:pStyle w:val="Sinespaciado"/>
        <w:rPr>
          <w:rFonts w:cstheme="minorHAnsi"/>
        </w:rPr>
      </w:pPr>
    </w:p>
    <w:p w14:paraId="2956C88C" w14:textId="77777777" w:rsidR="00C83C60" w:rsidRDefault="00C83C60" w:rsidP="00FB5154">
      <w:pPr>
        <w:pStyle w:val="Sinespaciado"/>
        <w:rPr>
          <w:rFonts w:cstheme="minorHAnsi"/>
        </w:rPr>
      </w:pPr>
    </w:p>
    <w:p w14:paraId="38E5E585" w14:textId="77777777" w:rsidR="00C83C60" w:rsidRDefault="00C83C60" w:rsidP="00FB5154">
      <w:pPr>
        <w:pStyle w:val="Sinespaciado"/>
        <w:rPr>
          <w:rFonts w:cstheme="minorHAnsi"/>
        </w:rPr>
      </w:pPr>
    </w:p>
    <w:p w14:paraId="16DE1DEB" w14:textId="77777777" w:rsidR="00C83C60" w:rsidRDefault="00C83C60" w:rsidP="00FB5154">
      <w:pPr>
        <w:pStyle w:val="Sinespaciado"/>
        <w:rPr>
          <w:rFonts w:cstheme="minorHAnsi"/>
        </w:rPr>
      </w:pPr>
    </w:p>
    <w:p w14:paraId="2C4A100E" w14:textId="77777777" w:rsidR="00C83C60" w:rsidRDefault="00C83C60" w:rsidP="00FB5154">
      <w:pPr>
        <w:pStyle w:val="Sinespaciado"/>
        <w:rPr>
          <w:rFonts w:cstheme="minorHAnsi"/>
        </w:rPr>
      </w:pPr>
    </w:p>
    <w:p w14:paraId="0A729BEE" w14:textId="77777777" w:rsidR="00C83C60" w:rsidRDefault="00C83C60" w:rsidP="00FB5154">
      <w:pPr>
        <w:pStyle w:val="Sinespaciado"/>
        <w:rPr>
          <w:rFonts w:cstheme="minorHAnsi"/>
        </w:rPr>
      </w:pPr>
    </w:p>
    <w:p w14:paraId="1F79BF2C" w14:textId="77777777" w:rsidR="00C83C60" w:rsidRDefault="00C83C60" w:rsidP="00FB5154">
      <w:pPr>
        <w:pStyle w:val="Sinespaciado"/>
        <w:rPr>
          <w:rFonts w:cstheme="minorHAnsi"/>
        </w:rPr>
      </w:pPr>
    </w:p>
    <w:p w14:paraId="695DE535" w14:textId="77777777" w:rsidR="00C83C60" w:rsidRDefault="00C83C60" w:rsidP="00FB5154">
      <w:pPr>
        <w:pStyle w:val="Sinespaciado"/>
        <w:rPr>
          <w:rFonts w:cstheme="minorHAnsi"/>
        </w:rPr>
      </w:pPr>
    </w:p>
    <w:p w14:paraId="72F3CF13" w14:textId="77777777" w:rsidR="00C83C60" w:rsidRDefault="00C83C60" w:rsidP="00FB5154">
      <w:pPr>
        <w:pStyle w:val="Sinespaciado"/>
        <w:rPr>
          <w:rFonts w:cstheme="minorHAnsi"/>
        </w:rPr>
      </w:pPr>
    </w:p>
    <w:p w14:paraId="787225C8" w14:textId="77777777" w:rsidR="00C83C60" w:rsidRDefault="00C83C60" w:rsidP="00FB5154">
      <w:pPr>
        <w:pStyle w:val="Sinespaciado"/>
        <w:rPr>
          <w:rFonts w:cstheme="minorHAnsi"/>
        </w:rPr>
      </w:pPr>
    </w:p>
    <w:p w14:paraId="4C02D4AC" w14:textId="77777777" w:rsidR="00C83C60" w:rsidRDefault="00C83C60" w:rsidP="00FB5154">
      <w:pPr>
        <w:pStyle w:val="Sinespaciado"/>
        <w:rPr>
          <w:rFonts w:cstheme="minorHAnsi"/>
        </w:rPr>
      </w:pPr>
    </w:p>
    <w:p w14:paraId="24D4735E" w14:textId="77777777" w:rsidR="00C83C60" w:rsidRDefault="00C83C60" w:rsidP="00FB5154">
      <w:pPr>
        <w:pStyle w:val="Sinespaciado"/>
        <w:rPr>
          <w:rFonts w:cstheme="minorHAnsi"/>
        </w:rPr>
      </w:pPr>
    </w:p>
    <w:p w14:paraId="03DD3D14" w14:textId="77777777" w:rsidR="00C83C60" w:rsidRDefault="00C83C60" w:rsidP="00FB5154">
      <w:pPr>
        <w:pStyle w:val="Sinespaciado"/>
        <w:rPr>
          <w:rFonts w:cstheme="minorHAnsi"/>
        </w:rPr>
      </w:pPr>
    </w:p>
    <w:p w14:paraId="25630112" w14:textId="77777777" w:rsidR="00C83C60" w:rsidRDefault="00C83C60" w:rsidP="00FB5154">
      <w:pPr>
        <w:pStyle w:val="Sinespaciado"/>
        <w:rPr>
          <w:rFonts w:cstheme="minorHAnsi"/>
        </w:rPr>
      </w:pPr>
    </w:p>
    <w:p w14:paraId="6AE61AC0" w14:textId="77777777" w:rsidR="00C83C60" w:rsidRDefault="00C83C60" w:rsidP="00FB5154">
      <w:pPr>
        <w:pStyle w:val="Sinespaciado"/>
        <w:rPr>
          <w:rFonts w:cstheme="minorHAnsi"/>
        </w:rPr>
      </w:pPr>
    </w:p>
    <w:p w14:paraId="61B20662" w14:textId="77777777" w:rsidR="00C83C60" w:rsidRDefault="00C83C60" w:rsidP="00FB5154">
      <w:pPr>
        <w:pStyle w:val="Sinespaciado"/>
        <w:rPr>
          <w:rFonts w:cstheme="minorHAnsi"/>
        </w:rPr>
      </w:pPr>
    </w:p>
    <w:p w14:paraId="2C0D2928" w14:textId="77777777" w:rsidR="00C83C60" w:rsidRDefault="00C83C60" w:rsidP="00FB5154">
      <w:pPr>
        <w:pStyle w:val="Sinespaciado"/>
        <w:rPr>
          <w:rFonts w:cstheme="minorHAnsi"/>
        </w:rPr>
      </w:pPr>
    </w:p>
    <w:p w14:paraId="21899817" w14:textId="77777777" w:rsidR="00C83C60" w:rsidRDefault="00C83C60" w:rsidP="00FB5154">
      <w:pPr>
        <w:pStyle w:val="Sinespaciado"/>
        <w:rPr>
          <w:rFonts w:cstheme="minorHAnsi"/>
        </w:rPr>
      </w:pPr>
    </w:p>
    <w:p w14:paraId="10F70021" w14:textId="16F22A1F" w:rsidR="00FB5154" w:rsidRDefault="00FB5154" w:rsidP="00FB5154">
      <w:pPr>
        <w:pStyle w:val="Sinespaciado"/>
        <w:rPr>
          <w:rFonts w:cstheme="minorHAnsi"/>
        </w:rPr>
      </w:pPr>
      <w:r>
        <w:rPr>
          <w:rFonts w:cstheme="minorHAnsi"/>
        </w:rPr>
        <w:lastRenderedPageBreak/>
        <w:t xml:space="preserve">22 </w:t>
      </w:r>
      <w:r w:rsidR="00C83C60">
        <w:rPr>
          <w:rFonts w:cstheme="minorHAnsi"/>
        </w:rPr>
        <w:t>miércoles</w:t>
      </w:r>
      <w:r>
        <w:rPr>
          <w:rFonts w:cstheme="minorHAnsi"/>
        </w:rPr>
        <w:t>, 18</w:t>
      </w:r>
      <w:r w:rsidR="00640B96">
        <w:rPr>
          <w:rFonts w:cstheme="minorHAnsi"/>
        </w:rPr>
        <w:t>:00</w:t>
      </w:r>
      <w:r>
        <w:rPr>
          <w:rFonts w:cstheme="minorHAnsi"/>
        </w:rPr>
        <w:t xml:space="preserve"> horas</w:t>
      </w:r>
      <w:r w:rsidR="00640B96">
        <w:rPr>
          <w:rFonts w:cstheme="minorHAnsi"/>
        </w:rPr>
        <w:t>.</w:t>
      </w:r>
      <w:r>
        <w:rPr>
          <w:rFonts w:cstheme="minorHAnsi"/>
        </w:rPr>
        <w:t xml:space="preserve"> Programa 4</w:t>
      </w:r>
    </w:p>
    <w:p w14:paraId="11704B74" w14:textId="77777777" w:rsidR="00C83C60" w:rsidRDefault="00C83C60" w:rsidP="00FB5154">
      <w:pPr>
        <w:pStyle w:val="Sinespaciado"/>
        <w:rPr>
          <w:rFonts w:cstheme="minorHAnsi"/>
          <w:b/>
          <w:bCs/>
        </w:rPr>
      </w:pPr>
    </w:p>
    <w:p w14:paraId="6ECC9DBE" w14:textId="45881A93" w:rsidR="00FB5154" w:rsidRDefault="00FB5154" w:rsidP="00FB5154">
      <w:pPr>
        <w:pStyle w:val="Sinespaciado"/>
        <w:rPr>
          <w:rFonts w:cstheme="minorHAnsi"/>
        </w:rPr>
      </w:pPr>
      <w:r>
        <w:rPr>
          <w:rFonts w:cstheme="minorHAnsi"/>
          <w:b/>
          <w:bCs/>
        </w:rPr>
        <w:t xml:space="preserve">Goya en Burdeos, </w:t>
      </w:r>
      <w:r>
        <w:rPr>
          <w:rFonts w:cstheme="minorHAnsi"/>
        </w:rPr>
        <w:t>Carlos Saura, 1999.</w:t>
      </w:r>
    </w:p>
    <w:p w14:paraId="3ACC8539" w14:textId="1B80B6BA" w:rsidR="00FB5154" w:rsidRDefault="00FB5154" w:rsidP="00FB5154">
      <w:pPr>
        <w:pStyle w:val="Sinespaciado"/>
        <w:rPr>
          <w:rFonts w:cstheme="minorHAnsi"/>
        </w:rPr>
      </w:pPr>
      <w:proofErr w:type="spellStart"/>
      <w:r>
        <w:rPr>
          <w:rFonts w:cstheme="minorHAnsi"/>
        </w:rPr>
        <w:t>Int</w:t>
      </w:r>
      <w:proofErr w:type="spellEnd"/>
      <w:r>
        <w:rPr>
          <w:rFonts w:cstheme="minorHAnsi"/>
        </w:rPr>
        <w:t xml:space="preserve">.: Francisco Rabal, José Coronado, </w:t>
      </w:r>
      <w:r w:rsidR="00C83C60">
        <w:rPr>
          <w:rFonts w:cstheme="minorHAnsi"/>
        </w:rPr>
        <w:t>Maribel</w:t>
      </w:r>
      <w:r>
        <w:rPr>
          <w:rFonts w:cstheme="minorHAnsi"/>
        </w:rPr>
        <w:t xml:space="preserve"> Verdú.</w:t>
      </w:r>
    </w:p>
    <w:p w14:paraId="531FB7A5" w14:textId="77777777" w:rsidR="00FB5154" w:rsidRDefault="00FB5154" w:rsidP="00FB5154">
      <w:pPr>
        <w:pStyle w:val="Sinespaciado"/>
        <w:rPr>
          <w:rFonts w:cstheme="minorHAnsi"/>
        </w:rPr>
      </w:pPr>
      <w:r>
        <w:rPr>
          <w:rFonts w:cstheme="minorHAnsi"/>
        </w:rPr>
        <w:t xml:space="preserve">España. 104 min </w:t>
      </w:r>
    </w:p>
    <w:p w14:paraId="02D509EA" w14:textId="10AB09BE" w:rsidR="00FB5154" w:rsidRDefault="00FB5154" w:rsidP="00FB5154">
      <w:pPr>
        <w:pStyle w:val="Sinespaciado"/>
        <w:rPr>
          <w:rFonts w:cstheme="minorHAnsi"/>
        </w:rPr>
      </w:pPr>
    </w:p>
    <w:p w14:paraId="0CA16A4F" w14:textId="3DE36E9C" w:rsidR="00FA6CB8" w:rsidRDefault="00FA6CB8" w:rsidP="00640B96">
      <w:pPr>
        <w:pStyle w:val="Sinespaciado"/>
        <w:jc w:val="center"/>
        <w:rPr>
          <w:rFonts w:cstheme="minorHAnsi"/>
        </w:rPr>
      </w:pPr>
      <w:r>
        <w:rPr>
          <w:noProof/>
        </w:rPr>
        <w:drawing>
          <wp:inline distT="0" distB="0" distL="0" distR="0" wp14:anchorId="65CF42B2" wp14:editId="3A9FAA3F">
            <wp:extent cx="3381045" cy="40005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85374" cy="4005623"/>
                    </a:xfrm>
                    <a:prstGeom prst="rect">
                      <a:avLst/>
                    </a:prstGeom>
                    <a:noFill/>
                    <a:ln>
                      <a:noFill/>
                    </a:ln>
                  </pic:spPr>
                </pic:pic>
              </a:graphicData>
            </a:graphic>
          </wp:inline>
        </w:drawing>
      </w:r>
    </w:p>
    <w:p w14:paraId="59173AA0" w14:textId="77777777" w:rsidR="00FA6CB8" w:rsidRDefault="00FA6CB8" w:rsidP="00FB5154">
      <w:pPr>
        <w:pStyle w:val="Sinespaciado"/>
        <w:rPr>
          <w:rFonts w:cstheme="minorHAnsi"/>
        </w:rPr>
      </w:pPr>
    </w:p>
    <w:p w14:paraId="41EA08BC" w14:textId="77777777" w:rsidR="00FB5154" w:rsidRDefault="00FB5154" w:rsidP="00FB5154">
      <w:pPr>
        <w:pStyle w:val="Sinespaciado"/>
        <w:rPr>
          <w:rFonts w:cstheme="minorHAnsi"/>
        </w:rPr>
      </w:pPr>
      <w:r w:rsidRPr="00650C97">
        <w:rPr>
          <w:rFonts w:cstheme="minorHAnsi"/>
        </w:rPr>
        <w:t xml:space="preserve">A los 82 años y exiliado en la localidad francesa de Burdeos junto a Leocadia </w:t>
      </w:r>
      <w:proofErr w:type="spellStart"/>
      <w:r w:rsidRPr="00650C97">
        <w:rPr>
          <w:rFonts w:cstheme="minorHAnsi"/>
        </w:rPr>
        <w:t>Zorilla</w:t>
      </w:r>
      <w:proofErr w:type="spellEnd"/>
      <w:r w:rsidRPr="00650C97">
        <w:rPr>
          <w:rFonts w:cstheme="minorHAnsi"/>
        </w:rPr>
        <w:t xml:space="preserve"> de Weiss (Eulalia Ramón), la última de sus amantes, Francisco de Goya y Lucientes (Paco Rabal, que se llevó un Goya por este papel) reconstruye para su hija Rosario (Dafne Fernández) los acontecimientos que marcaron su vida. Ésta se ha visto marcada por convulsiones políticas, pasiones emponzoñadas y el éxtasis de la fama. El pintor recuerda al Goya joven (José Coronado) que lucha por subir los resbaladizos peldaños de la Corte del rey Carlos IV, donde vive, y por el reconocimiento y la fortuna. Todo ello en medio de las intrigas de palacio y el juego de la seducción y mentira. También recuerda a su único y verdadero amor, la duquesa de Alba (Maribel Verdú), una mujer que redibujó su vida y la historia de su tiempo, y cuya existencia queda truncada por el veneno de las conspiraciones. Poco a poco se van desentrañando las claves de un artista genial que, sin embargo, nunca dejó de lado una sincera preocupación por su país y por su pueblo castigado por el absolutismo y humillado por las tropas del Ejército invasor del emperador Napoleón Bonaparte.</w:t>
      </w:r>
    </w:p>
    <w:p w14:paraId="4A5DED04" w14:textId="77777777" w:rsidR="00FB5154" w:rsidRDefault="00FB5154" w:rsidP="00FB5154">
      <w:pPr>
        <w:pStyle w:val="Sinespaciado"/>
        <w:rPr>
          <w:rFonts w:cstheme="minorHAnsi"/>
        </w:rPr>
      </w:pPr>
    </w:p>
    <w:p w14:paraId="105A7F55" w14:textId="0A543417" w:rsidR="00FB5154" w:rsidRDefault="00FB5154" w:rsidP="00FB5154">
      <w:pPr>
        <w:pStyle w:val="Sinespaciado"/>
        <w:rPr>
          <w:rFonts w:cstheme="minorHAnsi"/>
        </w:rPr>
      </w:pPr>
      <w:r w:rsidRPr="00537F18">
        <w:rPr>
          <w:rFonts w:cstheme="minorHAnsi"/>
        </w:rPr>
        <w:t xml:space="preserve">Pero, sin duda, la cinta que se centra íntegramente en esta última fase de la vida y obra de nuestro pintor es </w:t>
      </w:r>
      <w:r w:rsidRPr="00537F18">
        <w:rPr>
          <w:rFonts w:cstheme="minorHAnsi"/>
          <w:b/>
          <w:bCs/>
        </w:rPr>
        <w:t>Goya en Burdeos</w:t>
      </w:r>
      <w:r w:rsidRPr="00537F18">
        <w:rPr>
          <w:rFonts w:cstheme="minorHAnsi"/>
        </w:rPr>
        <w:t>. Uno de los pasajes más interesantes es una escena onírica (quizás más propiamente sería decir a caballo entre la vigilia y el sueño), que remite al célebre Capricho n.º 43, con una recreación de nuevo de signo teatral mediante actores que portan máscaras y que asedian al pintor</w:t>
      </w:r>
      <w:r>
        <w:rPr>
          <w:rFonts w:cstheme="minorHAnsi"/>
        </w:rPr>
        <w:t>.</w:t>
      </w:r>
    </w:p>
    <w:p w14:paraId="5B5F0496" w14:textId="77777777" w:rsidR="00C83C60" w:rsidRDefault="00C83C60" w:rsidP="00FB5154">
      <w:pPr>
        <w:pStyle w:val="Sinespaciado"/>
        <w:rPr>
          <w:rFonts w:cstheme="minorHAnsi"/>
        </w:rPr>
      </w:pPr>
    </w:p>
    <w:p w14:paraId="7AD3A14A" w14:textId="77777777" w:rsidR="00FB5154" w:rsidRPr="00537F18" w:rsidRDefault="00FB5154" w:rsidP="00FB5154">
      <w:pPr>
        <w:pStyle w:val="Sinespaciado"/>
        <w:rPr>
          <w:rFonts w:cstheme="minorHAnsi"/>
        </w:rPr>
      </w:pPr>
      <w:r w:rsidRPr="00537F18">
        <w:rPr>
          <w:rFonts w:cstheme="minorHAnsi"/>
        </w:rPr>
        <w:lastRenderedPageBreak/>
        <w:t xml:space="preserve">El último capítulo de la vida del pintor conforma la película </w:t>
      </w:r>
      <w:r w:rsidRPr="00537F18">
        <w:rPr>
          <w:rFonts w:cstheme="minorHAnsi"/>
          <w:b/>
          <w:bCs/>
        </w:rPr>
        <w:t>Goya en Burdeos</w:t>
      </w:r>
      <w:r w:rsidRPr="00537F18">
        <w:rPr>
          <w:rFonts w:cstheme="minorHAnsi"/>
        </w:rPr>
        <w:t>, todo un homenaje retrospectivo a la vida y obra de Francisco de Goya y a su aportación como uno de los mejores exponentes de la modernidad, como bien certifica Saura incluyendo al final la célebre frase de André Malraux: «Después de Goya empieza la pintura moderna». Sin duda, el filme del director oscense es el mejor exponente de esta fase en la trayectoria goyesca, en el que nos ofrece a un Goya esencialmente humano, atormentado por sus recuerdos tanto en la faceta pública como íntima, junto a su compañera Leocadia Weiss y la niña Rosario, supuesta hija suya natural, a la que inicia con especial cariño y ternura en el arte pictórico.</w:t>
      </w:r>
    </w:p>
    <w:p w14:paraId="23DF83AE" w14:textId="77777777" w:rsidR="00FB5154" w:rsidRDefault="00FB5154" w:rsidP="00FB5154">
      <w:pPr>
        <w:pStyle w:val="Sinespaciado"/>
        <w:rPr>
          <w:rFonts w:cstheme="minorHAnsi"/>
        </w:rPr>
      </w:pPr>
    </w:p>
    <w:p w14:paraId="50CB5DFC" w14:textId="155F91C5" w:rsidR="00FB5154" w:rsidRDefault="00C83C60" w:rsidP="00FB5154">
      <w:pPr>
        <w:pStyle w:val="Sinespaciado"/>
        <w:rPr>
          <w:rFonts w:cstheme="minorHAnsi"/>
        </w:rPr>
      </w:pPr>
      <w:r>
        <w:rPr>
          <w:rFonts w:cstheme="minorHAnsi"/>
        </w:rPr>
        <w:t>Tráiler</w:t>
      </w:r>
      <w:r w:rsidR="00FB5154">
        <w:rPr>
          <w:rFonts w:cstheme="minorHAnsi"/>
        </w:rPr>
        <w:t xml:space="preserve">: </w:t>
      </w:r>
      <w:hyperlink r:id="rId12" w:history="1">
        <w:r w:rsidR="00FB5154" w:rsidRPr="0035375D">
          <w:rPr>
            <w:rStyle w:val="Hipervnculo"/>
            <w:rFonts w:cstheme="minorHAnsi"/>
          </w:rPr>
          <w:t>https://www.youtube.com/watch?v=u4JwsWaoWkY</w:t>
        </w:r>
      </w:hyperlink>
      <w:r w:rsidR="00FB5154">
        <w:rPr>
          <w:rFonts w:cstheme="minorHAnsi"/>
        </w:rPr>
        <w:t xml:space="preserve"> </w:t>
      </w:r>
    </w:p>
    <w:p w14:paraId="24E17A18" w14:textId="35EAE250" w:rsidR="00FB5154" w:rsidRDefault="00FB5154" w:rsidP="00FB5154">
      <w:pPr>
        <w:pStyle w:val="Sinespaciado"/>
        <w:rPr>
          <w:rFonts w:cstheme="minorHAnsi"/>
        </w:rPr>
      </w:pPr>
    </w:p>
    <w:p w14:paraId="7915B39F" w14:textId="77777777" w:rsidR="00FB5154" w:rsidRDefault="00FB5154" w:rsidP="00FB5154">
      <w:pPr>
        <w:pStyle w:val="Sinespaciado"/>
        <w:rPr>
          <w:rFonts w:cstheme="minorHAnsi"/>
        </w:rPr>
      </w:pPr>
    </w:p>
    <w:p w14:paraId="21C1D589" w14:textId="77777777" w:rsidR="00C83C60" w:rsidRDefault="00C83C60" w:rsidP="00FB5154">
      <w:pPr>
        <w:pStyle w:val="Sinespaciado"/>
        <w:rPr>
          <w:rFonts w:cstheme="minorHAnsi"/>
        </w:rPr>
      </w:pPr>
    </w:p>
    <w:p w14:paraId="706C543B" w14:textId="77777777" w:rsidR="00C83C60" w:rsidRDefault="00C83C60" w:rsidP="00FB5154">
      <w:pPr>
        <w:pStyle w:val="Sinespaciado"/>
        <w:rPr>
          <w:rFonts w:cstheme="minorHAnsi"/>
        </w:rPr>
      </w:pPr>
    </w:p>
    <w:p w14:paraId="186CCC48" w14:textId="77777777" w:rsidR="00C83C60" w:rsidRDefault="00C83C60" w:rsidP="00FB5154">
      <w:pPr>
        <w:pStyle w:val="Sinespaciado"/>
        <w:rPr>
          <w:rFonts w:cstheme="minorHAnsi"/>
        </w:rPr>
      </w:pPr>
    </w:p>
    <w:p w14:paraId="2499BE23" w14:textId="77777777" w:rsidR="00C83C60" w:rsidRDefault="00C83C60" w:rsidP="00FB5154">
      <w:pPr>
        <w:pStyle w:val="Sinespaciado"/>
        <w:rPr>
          <w:rFonts w:cstheme="minorHAnsi"/>
        </w:rPr>
      </w:pPr>
    </w:p>
    <w:p w14:paraId="1BAF13E5" w14:textId="77777777" w:rsidR="00C83C60" w:rsidRDefault="00C83C60" w:rsidP="00FB5154">
      <w:pPr>
        <w:pStyle w:val="Sinespaciado"/>
        <w:rPr>
          <w:rFonts w:cstheme="minorHAnsi"/>
        </w:rPr>
      </w:pPr>
    </w:p>
    <w:p w14:paraId="246341DA" w14:textId="77777777" w:rsidR="00C83C60" w:rsidRDefault="00C83C60" w:rsidP="00FB5154">
      <w:pPr>
        <w:pStyle w:val="Sinespaciado"/>
        <w:rPr>
          <w:rFonts w:cstheme="minorHAnsi"/>
        </w:rPr>
      </w:pPr>
    </w:p>
    <w:p w14:paraId="0E78278C" w14:textId="77777777" w:rsidR="00C83C60" w:rsidRDefault="00C83C60" w:rsidP="00FB5154">
      <w:pPr>
        <w:pStyle w:val="Sinespaciado"/>
        <w:rPr>
          <w:rFonts w:cstheme="minorHAnsi"/>
        </w:rPr>
      </w:pPr>
    </w:p>
    <w:p w14:paraId="2214955A" w14:textId="77777777" w:rsidR="00C83C60" w:rsidRDefault="00C83C60" w:rsidP="00FB5154">
      <w:pPr>
        <w:pStyle w:val="Sinespaciado"/>
        <w:rPr>
          <w:rFonts w:cstheme="minorHAnsi"/>
        </w:rPr>
      </w:pPr>
    </w:p>
    <w:p w14:paraId="7B197A84" w14:textId="77777777" w:rsidR="00C83C60" w:rsidRDefault="00C83C60" w:rsidP="00FB5154">
      <w:pPr>
        <w:pStyle w:val="Sinespaciado"/>
        <w:rPr>
          <w:rFonts w:cstheme="minorHAnsi"/>
        </w:rPr>
      </w:pPr>
    </w:p>
    <w:p w14:paraId="4FF4DFE5" w14:textId="77777777" w:rsidR="00C83C60" w:rsidRDefault="00C83C60" w:rsidP="00FB5154">
      <w:pPr>
        <w:pStyle w:val="Sinespaciado"/>
        <w:rPr>
          <w:rFonts w:cstheme="minorHAnsi"/>
        </w:rPr>
      </w:pPr>
    </w:p>
    <w:p w14:paraId="6E41C603" w14:textId="77777777" w:rsidR="00C83C60" w:rsidRDefault="00C83C60" w:rsidP="00FB5154">
      <w:pPr>
        <w:pStyle w:val="Sinespaciado"/>
        <w:rPr>
          <w:rFonts w:cstheme="minorHAnsi"/>
        </w:rPr>
      </w:pPr>
    </w:p>
    <w:p w14:paraId="48584062" w14:textId="77777777" w:rsidR="00C83C60" w:rsidRDefault="00C83C60" w:rsidP="00FB5154">
      <w:pPr>
        <w:pStyle w:val="Sinespaciado"/>
        <w:rPr>
          <w:rFonts w:cstheme="minorHAnsi"/>
        </w:rPr>
      </w:pPr>
    </w:p>
    <w:p w14:paraId="3E804B6A" w14:textId="77777777" w:rsidR="00C83C60" w:rsidRDefault="00C83C60" w:rsidP="00FB5154">
      <w:pPr>
        <w:pStyle w:val="Sinespaciado"/>
        <w:rPr>
          <w:rFonts w:cstheme="minorHAnsi"/>
        </w:rPr>
      </w:pPr>
    </w:p>
    <w:p w14:paraId="75EE69A0" w14:textId="77777777" w:rsidR="00C83C60" w:rsidRDefault="00C83C60" w:rsidP="00FB5154">
      <w:pPr>
        <w:pStyle w:val="Sinespaciado"/>
        <w:rPr>
          <w:rFonts w:cstheme="minorHAnsi"/>
        </w:rPr>
      </w:pPr>
    </w:p>
    <w:p w14:paraId="643A8F37" w14:textId="77777777" w:rsidR="00C83C60" w:rsidRDefault="00C83C60" w:rsidP="00FB5154">
      <w:pPr>
        <w:pStyle w:val="Sinespaciado"/>
        <w:rPr>
          <w:rFonts w:cstheme="minorHAnsi"/>
        </w:rPr>
      </w:pPr>
    </w:p>
    <w:p w14:paraId="31FDC9C3" w14:textId="77777777" w:rsidR="00C83C60" w:rsidRDefault="00C83C60" w:rsidP="00FB5154">
      <w:pPr>
        <w:pStyle w:val="Sinespaciado"/>
        <w:rPr>
          <w:rFonts w:cstheme="minorHAnsi"/>
        </w:rPr>
      </w:pPr>
    </w:p>
    <w:p w14:paraId="4DB1D526" w14:textId="77777777" w:rsidR="00C83C60" w:rsidRDefault="00C83C60" w:rsidP="00FB5154">
      <w:pPr>
        <w:pStyle w:val="Sinespaciado"/>
        <w:rPr>
          <w:rFonts w:cstheme="minorHAnsi"/>
        </w:rPr>
      </w:pPr>
    </w:p>
    <w:p w14:paraId="67D282B2" w14:textId="77777777" w:rsidR="00C83C60" w:rsidRDefault="00C83C60" w:rsidP="00FB5154">
      <w:pPr>
        <w:pStyle w:val="Sinespaciado"/>
        <w:rPr>
          <w:rFonts w:cstheme="minorHAnsi"/>
        </w:rPr>
      </w:pPr>
    </w:p>
    <w:p w14:paraId="47D7AA87" w14:textId="77777777" w:rsidR="00C83C60" w:rsidRDefault="00C83C60" w:rsidP="00FB5154">
      <w:pPr>
        <w:pStyle w:val="Sinespaciado"/>
        <w:rPr>
          <w:rFonts w:cstheme="minorHAnsi"/>
        </w:rPr>
      </w:pPr>
    </w:p>
    <w:p w14:paraId="2C09F50A" w14:textId="77777777" w:rsidR="00C83C60" w:rsidRDefault="00C83C60" w:rsidP="00FB5154">
      <w:pPr>
        <w:pStyle w:val="Sinespaciado"/>
        <w:rPr>
          <w:rFonts w:cstheme="minorHAnsi"/>
        </w:rPr>
      </w:pPr>
    </w:p>
    <w:p w14:paraId="4513359C" w14:textId="77777777" w:rsidR="00C83C60" w:rsidRDefault="00C83C60" w:rsidP="00FB5154">
      <w:pPr>
        <w:pStyle w:val="Sinespaciado"/>
        <w:rPr>
          <w:rFonts w:cstheme="minorHAnsi"/>
        </w:rPr>
      </w:pPr>
    </w:p>
    <w:p w14:paraId="4C324CBD" w14:textId="77777777" w:rsidR="00C83C60" w:rsidRDefault="00C83C60" w:rsidP="00FB5154">
      <w:pPr>
        <w:pStyle w:val="Sinespaciado"/>
        <w:rPr>
          <w:rFonts w:cstheme="minorHAnsi"/>
        </w:rPr>
      </w:pPr>
    </w:p>
    <w:p w14:paraId="3D6D9CBC" w14:textId="77777777" w:rsidR="00C83C60" w:rsidRDefault="00C83C60" w:rsidP="00FB5154">
      <w:pPr>
        <w:pStyle w:val="Sinespaciado"/>
        <w:rPr>
          <w:rFonts w:cstheme="minorHAnsi"/>
        </w:rPr>
      </w:pPr>
    </w:p>
    <w:p w14:paraId="1B7D55DD" w14:textId="77777777" w:rsidR="00C83C60" w:rsidRDefault="00C83C60" w:rsidP="00FB5154">
      <w:pPr>
        <w:pStyle w:val="Sinespaciado"/>
        <w:rPr>
          <w:rFonts w:cstheme="minorHAnsi"/>
        </w:rPr>
      </w:pPr>
    </w:p>
    <w:p w14:paraId="514E0561" w14:textId="77777777" w:rsidR="00C83C60" w:rsidRDefault="00C83C60" w:rsidP="00FB5154">
      <w:pPr>
        <w:pStyle w:val="Sinespaciado"/>
        <w:rPr>
          <w:rFonts w:cstheme="minorHAnsi"/>
        </w:rPr>
      </w:pPr>
    </w:p>
    <w:p w14:paraId="3211B922" w14:textId="77777777" w:rsidR="00C83C60" w:rsidRDefault="00C83C60" w:rsidP="00FB5154">
      <w:pPr>
        <w:pStyle w:val="Sinespaciado"/>
        <w:rPr>
          <w:rFonts w:cstheme="minorHAnsi"/>
        </w:rPr>
      </w:pPr>
    </w:p>
    <w:p w14:paraId="06663B97" w14:textId="77777777" w:rsidR="00C83C60" w:rsidRDefault="00C83C60" w:rsidP="00FB5154">
      <w:pPr>
        <w:pStyle w:val="Sinespaciado"/>
        <w:rPr>
          <w:rFonts w:cstheme="minorHAnsi"/>
        </w:rPr>
      </w:pPr>
    </w:p>
    <w:p w14:paraId="39A4EC47" w14:textId="77777777" w:rsidR="00C83C60" w:rsidRDefault="00C83C60" w:rsidP="00FB5154">
      <w:pPr>
        <w:pStyle w:val="Sinespaciado"/>
        <w:rPr>
          <w:rFonts w:cstheme="minorHAnsi"/>
        </w:rPr>
      </w:pPr>
    </w:p>
    <w:p w14:paraId="058229B8" w14:textId="77777777" w:rsidR="00C83C60" w:rsidRDefault="00C83C60" w:rsidP="00FB5154">
      <w:pPr>
        <w:pStyle w:val="Sinespaciado"/>
        <w:rPr>
          <w:rFonts w:cstheme="minorHAnsi"/>
        </w:rPr>
      </w:pPr>
    </w:p>
    <w:p w14:paraId="77EB9F8F" w14:textId="77777777" w:rsidR="00C83C60" w:rsidRDefault="00C83C60" w:rsidP="00FB5154">
      <w:pPr>
        <w:pStyle w:val="Sinespaciado"/>
        <w:rPr>
          <w:rFonts w:cstheme="minorHAnsi"/>
        </w:rPr>
      </w:pPr>
    </w:p>
    <w:p w14:paraId="4E460E31" w14:textId="77777777" w:rsidR="00C83C60" w:rsidRDefault="00C83C60" w:rsidP="00FB5154">
      <w:pPr>
        <w:pStyle w:val="Sinespaciado"/>
        <w:rPr>
          <w:rFonts w:cstheme="minorHAnsi"/>
        </w:rPr>
      </w:pPr>
    </w:p>
    <w:p w14:paraId="1300AEC2" w14:textId="77777777" w:rsidR="00C83C60" w:rsidRDefault="00C83C60" w:rsidP="00FB5154">
      <w:pPr>
        <w:pStyle w:val="Sinespaciado"/>
        <w:rPr>
          <w:rFonts w:cstheme="minorHAnsi"/>
        </w:rPr>
      </w:pPr>
    </w:p>
    <w:p w14:paraId="6B91C630" w14:textId="77777777" w:rsidR="00C83C60" w:rsidRDefault="00C83C60" w:rsidP="00FB5154">
      <w:pPr>
        <w:pStyle w:val="Sinespaciado"/>
        <w:rPr>
          <w:rFonts w:cstheme="minorHAnsi"/>
        </w:rPr>
      </w:pPr>
    </w:p>
    <w:p w14:paraId="3DF3B8E1" w14:textId="77777777" w:rsidR="00C83C60" w:rsidRDefault="00C83C60" w:rsidP="00FB5154">
      <w:pPr>
        <w:pStyle w:val="Sinespaciado"/>
        <w:rPr>
          <w:rFonts w:cstheme="minorHAnsi"/>
        </w:rPr>
      </w:pPr>
    </w:p>
    <w:p w14:paraId="3F5149BD" w14:textId="77777777" w:rsidR="00C83C60" w:rsidRDefault="00C83C60" w:rsidP="00FB5154">
      <w:pPr>
        <w:pStyle w:val="Sinespaciado"/>
        <w:rPr>
          <w:rFonts w:cstheme="minorHAnsi"/>
        </w:rPr>
      </w:pPr>
    </w:p>
    <w:p w14:paraId="4896132D" w14:textId="77777777" w:rsidR="00C83C60" w:rsidRDefault="00C83C60" w:rsidP="00FB5154">
      <w:pPr>
        <w:pStyle w:val="Sinespaciado"/>
        <w:rPr>
          <w:rFonts w:cstheme="minorHAnsi"/>
        </w:rPr>
      </w:pPr>
    </w:p>
    <w:p w14:paraId="52E5ABDB" w14:textId="77777777" w:rsidR="00C83C60" w:rsidRDefault="00C83C60" w:rsidP="00FB5154">
      <w:pPr>
        <w:pStyle w:val="Sinespaciado"/>
        <w:rPr>
          <w:rFonts w:cstheme="minorHAnsi"/>
        </w:rPr>
      </w:pPr>
    </w:p>
    <w:p w14:paraId="7DB2D0B2" w14:textId="77777777" w:rsidR="00C83C60" w:rsidRDefault="00C83C60" w:rsidP="00FB5154">
      <w:pPr>
        <w:pStyle w:val="Sinespaciado"/>
        <w:rPr>
          <w:rFonts w:cstheme="minorHAnsi"/>
        </w:rPr>
      </w:pPr>
    </w:p>
    <w:p w14:paraId="4112029A" w14:textId="77777777" w:rsidR="00C83C60" w:rsidRDefault="00C83C60" w:rsidP="00FB5154">
      <w:pPr>
        <w:pStyle w:val="Sinespaciado"/>
        <w:rPr>
          <w:rFonts w:cstheme="minorHAnsi"/>
        </w:rPr>
      </w:pPr>
    </w:p>
    <w:p w14:paraId="29E75F84" w14:textId="77777777" w:rsidR="00C83C60" w:rsidRDefault="00C83C60" w:rsidP="00FB5154">
      <w:pPr>
        <w:pStyle w:val="Sinespaciado"/>
        <w:rPr>
          <w:rFonts w:cstheme="minorHAnsi"/>
        </w:rPr>
      </w:pPr>
    </w:p>
    <w:p w14:paraId="5098D0D9" w14:textId="2F14A4D1" w:rsidR="00FB5154" w:rsidRDefault="00FB5154" w:rsidP="00FB5154">
      <w:pPr>
        <w:pStyle w:val="Sinespaciado"/>
        <w:rPr>
          <w:rFonts w:cstheme="minorHAnsi"/>
        </w:rPr>
      </w:pPr>
      <w:r>
        <w:rPr>
          <w:rFonts w:cstheme="minorHAnsi"/>
        </w:rPr>
        <w:lastRenderedPageBreak/>
        <w:t xml:space="preserve">24 </w:t>
      </w:r>
      <w:r w:rsidR="00C83C60">
        <w:rPr>
          <w:rFonts w:cstheme="minorHAnsi"/>
        </w:rPr>
        <w:t>viernes</w:t>
      </w:r>
      <w:r>
        <w:rPr>
          <w:rFonts w:cstheme="minorHAnsi"/>
        </w:rPr>
        <w:t>, 18</w:t>
      </w:r>
      <w:r w:rsidR="00640B96">
        <w:rPr>
          <w:rFonts w:cstheme="minorHAnsi"/>
        </w:rPr>
        <w:t>:00</w:t>
      </w:r>
      <w:r>
        <w:rPr>
          <w:rFonts w:cstheme="minorHAnsi"/>
        </w:rPr>
        <w:t xml:space="preserve"> horas</w:t>
      </w:r>
      <w:r w:rsidR="00640B96">
        <w:rPr>
          <w:rFonts w:cstheme="minorHAnsi"/>
        </w:rPr>
        <w:t xml:space="preserve">. </w:t>
      </w:r>
      <w:r>
        <w:rPr>
          <w:rFonts w:cstheme="minorHAnsi"/>
        </w:rPr>
        <w:t>Programa 5</w:t>
      </w:r>
    </w:p>
    <w:p w14:paraId="0014833D" w14:textId="77777777" w:rsidR="00C83C60" w:rsidRDefault="00C83C60" w:rsidP="00FB5154">
      <w:pPr>
        <w:pStyle w:val="Sinespaciado"/>
        <w:rPr>
          <w:rFonts w:cstheme="minorHAnsi"/>
          <w:b/>
          <w:bCs/>
        </w:rPr>
      </w:pPr>
    </w:p>
    <w:p w14:paraId="1190F8DD" w14:textId="37602FBF" w:rsidR="00FB5154" w:rsidRDefault="00FB5154" w:rsidP="00FB5154">
      <w:pPr>
        <w:pStyle w:val="Sinespaciado"/>
        <w:rPr>
          <w:rFonts w:cstheme="minorHAnsi"/>
        </w:rPr>
      </w:pPr>
      <w:r>
        <w:rPr>
          <w:rFonts w:cstheme="minorHAnsi"/>
          <w:b/>
          <w:bCs/>
        </w:rPr>
        <w:t xml:space="preserve">Goyescas, </w:t>
      </w:r>
      <w:r>
        <w:rPr>
          <w:rFonts w:cstheme="minorHAnsi"/>
        </w:rPr>
        <w:t>Benito Perojo, 1942.</w:t>
      </w:r>
    </w:p>
    <w:p w14:paraId="01A7FC92" w14:textId="77777777" w:rsidR="00FB5154" w:rsidRDefault="00FB5154" w:rsidP="00FB5154">
      <w:pPr>
        <w:pStyle w:val="Sinespaciado"/>
        <w:rPr>
          <w:rFonts w:cstheme="minorHAnsi"/>
        </w:rPr>
      </w:pPr>
      <w:proofErr w:type="spellStart"/>
      <w:r>
        <w:rPr>
          <w:rFonts w:cstheme="minorHAnsi"/>
        </w:rPr>
        <w:t>Int</w:t>
      </w:r>
      <w:proofErr w:type="spellEnd"/>
      <w:r>
        <w:rPr>
          <w:rFonts w:cstheme="minorHAnsi"/>
        </w:rPr>
        <w:t>.: Imperio Argentina, Xan das Bolas, Armando Calvo.</w:t>
      </w:r>
    </w:p>
    <w:p w14:paraId="24912F0E" w14:textId="368189E4" w:rsidR="00FB5154" w:rsidRDefault="00FB5154" w:rsidP="00FB5154">
      <w:pPr>
        <w:pStyle w:val="Sinespaciado"/>
        <w:rPr>
          <w:rFonts w:cstheme="minorHAnsi"/>
        </w:rPr>
      </w:pPr>
      <w:r>
        <w:rPr>
          <w:rFonts w:cstheme="minorHAnsi"/>
        </w:rPr>
        <w:t>España.102 min</w:t>
      </w:r>
      <w:r w:rsidR="00FA6CB8">
        <w:rPr>
          <w:rFonts w:cstheme="minorHAnsi"/>
        </w:rPr>
        <w:t>.</w:t>
      </w:r>
    </w:p>
    <w:p w14:paraId="2293C5C6" w14:textId="1A16FD85" w:rsidR="00FA6CB8" w:rsidRDefault="00FA6CB8" w:rsidP="00FB5154">
      <w:pPr>
        <w:pStyle w:val="Sinespaciado"/>
        <w:rPr>
          <w:rFonts w:cstheme="minorHAnsi"/>
        </w:rPr>
      </w:pPr>
    </w:p>
    <w:p w14:paraId="7F08A0D1" w14:textId="38187592" w:rsidR="00FA6CB8" w:rsidRDefault="00FA6CB8" w:rsidP="00640B96">
      <w:pPr>
        <w:pStyle w:val="Sinespaciado"/>
        <w:jc w:val="center"/>
        <w:rPr>
          <w:rFonts w:cstheme="minorHAnsi"/>
        </w:rPr>
      </w:pPr>
      <w:r>
        <w:rPr>
          <w:noProof/>
        </w:rPr>
        <w:drawing>
          <wp:inline distT="0" distB="0" distL="0" distR="0" wp14:anchorId="30BBA52E" wp14:editId="27D8F792">
            <wp:extent cx="4265295" cy="4762357"/>
            <wp:effectExtent l="0" t="0" r="1905"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96250" cy="4796920"/>
                    </a:xfrm>
                    <a:prstGeom prst="rect">
                      <a:avLst/>
                    </a:prstGeom>
                    <a:noFill/>
                    <a:ln>
                      <a:noFill/>
                    </a:ln>
                  </pic:spPr>
                </pic:pic>
              </a:graphicData>
            </a:graphic>
          </wp:inline>
        </w:drawing>
      </w:r>
    </w:p>
    <w:p w14:paraId="70C6E089" w14:textId="77777777" w:rsidR="00FB5154" w:rsidRDefault="00FB5154" w:rsidP="00FB5154">
      <w:pPr>
        <w:pStyle w:val="Sinespaciado"/>
      </w:pPr>
    </w:p>
    <w:p w14:paraId="18A0D2CF" w14:textId="77777777" w:rsidR="00FB5154" w:rsidRPr="00650C97" w:rsidRDefault="00FB5154" w:rsidP="00FB5154">
      <w:pPr>
        <w:pStyle w:val="Sinespaciado"/>
      </w:pPr>
      <w:r w:rsidRPr="00650C97">
        <w:t>Madrid, entre fines del siglo XVIII y principios del XIX. Petrilla es una de las más célebres tonadilleras de la ciudad, su asombroso parecido físico con la condesa de Gualda provoca, incluso, que ambas sean confundidas por sus conocidos. Los destinos de ambas mujeres se ven unidos cuando se enamoran del mismo hombre.</w:t>
      </w:r>
    </w:p>
    <w:p w14:paraId="6CC401C6" w14:textId="77777777" w:rsidR="00FB5154" w:rsidRPr="00650C97" w:rsidRDefault="00FB5154" w:rsidP="00FB5154">
      <w:pPr>
        <w:pStyle w:val="Sinespaciado"/>
      </w:pPr>
      <w:r w:rsidRPr="00650C97">
        <w:t>Benito Perojo adapta para la pantalla la ópera Goyescas, de Enrique Granados. El compositor se inspiró en la serie de grabados Los Caprichos y en los cartones que Goya realizó para la Real Fábrica de Tapices de Santa Bárbara entre los años 1775 y 1792. El ambiente alegre del Madrid dieciochesco se refleja en algunos de estos cartones, así como estampas campestres o de caza. La película traslada al cine con sumo cuidado toda esa iconografía, para ello contó con un elevado presupuesto destinado a lograr recrear con detalle todos los aspectos del vestuario y peluquería de aquella época plasmado en las obras de Goya. Se percibe, además, el empeño y el esmero dedicado a la construcción de los decorados en un esfuerzo sin precedentes dentro de la industria española. Imperio Argentina, en pleno momento de esplendor, interpreta a los dos personajes femeninos protagonistas. El Festival de Venecia premió esta cinta en el año 1943.</w:t>
      </w:r>
    </w:p>
    <w:p w14:paraId="3684FA13" w14:textId="77777777" w:rsidR="00FB5154" w:rsidRDefault="00FB5154" w:rsidP="00FB5154">
      <w:pPr>
        <w:pStyle w:val="Sinespaciado"/>
      </w:pPr>
    </w:p>
    <w:p w14:paraId="6EFA10C0" w14:textId="77777777" w:rsidR="00640B96" w:rsidRDefault="00640B96" w:rsidP="00FB5154">
      <w:pPr>
        <w:pStyle w:val="Sinespaciado"/>
      </w:pPr>
      <w:r>
        <w:t>Tráiler</w:t>
      </w:r>
      <w:r w:rsidR="00FB5154">
        <w:t xml:space="preserve">: </w:t>
      </w:r>
      <w:hyperlink r:id="rId14" w:history="1">
        <w:r w:rsidR="00FB5154" w:rsidRPr="0035375D">
          <w:rPr>
            <w:rStyle w:val="Hipervnculo"/>
          </w:rPr>
          <w:t>https://www.youtube.com/watch?v=nAaO-CNE2jk</w:t>
        </w:r>
      </w:hyperlink>
    </w:p>
    <w:p w14:paraId="3A90D44A" w14:textId="47287110" w:rsidR="00FB5154" w:rsidRDefault="00FB5154" w:rsidP="00FB5154">
      <w:pPr>
        <w:pStyle w:val="Sinespaciado"/>
      </w:pPr>
      <w:r>
        <w:lastRenderedPageBreak/>
        <w:t xml:space="preserve">25 </w:t>
      </w:r>
      <w:r w:rsidR="00640B96">
        <w:t>sábado</w:t>
      </w:r>
      <w:r>
        <w:t>, 20</w:t>
      </w:r>
      <w:r w:rsidR="00640B96">
        <w:t>:00</w:t>
      </w:r>
      <w:r>
        <w:t xml:space="preserve"> horas</w:t>
      </w:r>
      <w:r w:rsidR="00640B96">
        <w:t xml:space="preserve">. </w:t>
      </w:r>
      <w:r>
        <w:t>Programa 6</w:t>
      </w:r>
    </w:p>
    <w:p w14:paraId="310D44C0" w14:textId="77777777" w:rsidR="00640B96" w:rsidRDefault="00640B96" w:rsidP="00FB5154">
      <w:pPr>
        <w:pStyle w:val="Sinespaciado"/>
        <w:rPr>
          <w:rFonts w:cstheme="minorHAnsi"/>
          <w:b/>
          <w:bCs/>
        </w:rPr>
      </w:pPr>
    </w:p>
    <w:p w14:paraId="612CF8B1" w14:textId="727296BA" w:rsidR="00FB5154" w:rsidRDefault="00FB5154" w:rsidP="00FB5154">
      <w:pPr>
        <w:pStyle w:val="Sinespaciado"/>
        <w:rPr>
          <w:rFonts w:cstheme="minorHAnsi"/>
          <w:color w:val="333333"/>
          <w:shd w:val="clear" w:color="auto" w:fill="FFFFFF"/>
        </w:rPr>
      </w:pPr>
      <w:r>
        <w:rPr>
          <w:rFonts w:cstheme="minorHAnsi"/>
          <w:b/>
          <w:bCs/>
        </w:rPr>
        <w:t xml:space="preserve">Goya. Siglo XXI, </w:t>
      </w:r>
      <w:r>
        <w:rPr>
          <w:rFonts w:cstheme="minorHAnsi"/>
          <w:color w:val="333333"/>
          <w:shd w:val="clear" w:color="auto" w:fill="FFFFFF"/>
        </w:rPr>
        <w:t xml:space="preserve">Germán Roda, 2018. </w:t>
      </w:r>
    </w:p>
    <w:p w14:paraId="154D8807" w14:textId="02EA468B" w:rsidR="00FB5154" w:rsidRDefault="00FB5154" w:rsidP="00FB5154">
      <w:pPr>
        <w:pStyle w:val="Sinespaciado"/>
        <w:rPr>
          <w:rFonts w:cstheme="minorHAnsi"/>
          <w:color w:val="333333"/>
          <w:shd w:val="clear" w:color="auto" w:fill="FFFFFF"/>
        </w:rPr>
      </w:pPr>
      <w:r>
        <w:rPr>
          <w:rFonts w:cstheme="minorHAnsi"/>
        </w:rPr>
        <w:t xml:space="preserve">Documental. España. </w:t>
      </w:r>
      <w:r>
        <w:rPr>
          <w:rFonts w:cstheme="minorHAnsi"/>
          <w:color w:val="333333"/>
          <w:shd w:val="clear" w:color="auto" w:fill="FFFFFF"/>
        </w:rPr>
        <w:t>65 min.</w:t>
      </w:r>
    </w:p>
    <w:p w14:paraId="70A0FDE9" w14:textId="6B39D56C" w:rsidR="00FA6CB8" w:rsidRDefault="00FA6CB8" w:rsidP="00FB5154">
      <w:pPr>
        <w:pStyle w:val="Sinespaciado"/>
        <w:rPr>
          <w:rFonts w:cstheme="minorHAnsi"/>
          <w:color w:val="333333"/>
          <w:shd w:val="clear" w:color="auto" w:fill="FFFFFF"/>
        </w:rPr>
      </w:pPr>
    </w:p>
    <w:p w14:paraId="24BD71DE" w14:textId="2BFA2AB7" w:rsidR="00FA6CB8" w:rsidRDefault="00625DB5" w:rsidP="00640B96">
      <w:pPr>
        <w:pStyle w:val="Sinespaciado"/>
        <w:jc w:val="center"/>
        <w:rPr>
          <w:rFonts w:cstheme="minorHAnsi"/>
          <w:color w:val="333333"/>
          <w:shd w:val="clear" w:color="auto" w:fill="FFFFFF"/>
        </w:rPr>
      </w:pPr>
      <w:r>
        <w:rPr>
          <w:noProof/>
        </w:rPr>
        <w:drawing>
          <wp:inline distT="0" distB="0" distL="0" distR="0" wp14:anchorId="426A03CB" wp14:editId="0871C6F5">
            <wp:extent cx="4033033" cy="4972050"/>
            <wp:effectExtent l="0" t="0" r="571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47643" cy="4990062"/>
                    </a:xfrm>
                    <a:prstGeom prst="rect">
                      <a:avLst/>
                    </a:prstGeom>
                    <a:noFill/>
                    <a:ln>
                      <a:noFill/>
                    </a:ln>
                  </pic:spPr>
                </pic:pic>
              </a:graphicData>
            </a:graphic>
          </wp:inline>
        </w:drawing>
      </w:r>
    </w:p>
    <w:p w14:paraId="5A683355" w14:textId="77777777" w:rsidR="00FB5154" w:rsidRDefault="00FB5154" w:rsidP="00FB5154">
      <w:pPr>
        <w:pStyle w:val="Sinespaciado"/>
        <w:rPr>
          <w:rFonts w:cstheme="minorHAnsi"/>
          <w:color w:val="333333"/>
          <w:shd w:val="clear" w:color="auto" w:fill="FFFFFF"/>
        </w:rPr>
      </w:pPr>
    </w:p>
    <w:p w14:paraId="6A8625F5" w14:textId="77777777" w:rsidR="00FB5154" w:rsidRPr="00537A82" w:rsidRDefault="00FB5154" w:rsidP="00FB5154">
      <w:pPr>
        <w:pStyle w:val="Sinespaciado"/>
        <w:rPr>
          <w:rFonts w:cstheme="minorHAnsi"/>
          <w:color w:val="333333"/>
          <w:shd w:val="clear" w:color="auto" w:fill="FFFFFF"/>
        </w:rPr>
      </w:pPr>
      <w:r w:rsidRPr="00537A82">
        <w:rPr>
          <w:rFonts w:cstheme="minorHAnsi"/>
          <w:color w:val="333333"/>
          <w:shd w:val="clear" w:color="auto" w:fill="FFFFFF"/>
        </w:rPr>
        <w:t>Gracias a su vida y a sus obras, Goya sigue siendo el artista que mejor ha captado la condición humana y ha sido el más fiel cronista de la sociedad de hace 200 años y que sigue vigente hasta nuestros días.</w:t>
      </w:r>
    </w:p>
    <w:p w14:paraId="376B1F4A" w14:textId="052731A6" w:rsidR="00FB5154" w:rsidRPr="00537A82" w:rsidRDefault="00FB5154" w:rsidP="00FB5154">
      <w:pPr>
        <w:pStyle w:val="Sinespaciado"/>
        <w:rPr>
          <w:rFonts w:cstheme="minorHAnsi"/>
          <w:color w:val="333333"/>
          <w:shd w:val="clear" w:color="auto" w:fill="FFFFFF"/>
        </w:rPr>
      </w:pPr>
      <w:r w:rsidRPr="00537A82">
        <w:rPr>
          <w:rFonts w:cstheme="minorHAnsi"/>
          <w:color w:val="333333"/>
          <w:shd w:val="clear" w:color="auto" w:fill="FFFFFF"/>
        </w:rPr>
        <w:t xml:space="preserve">Nos interesa toda la trayectoria de </w:t>
      </w:r>
      <w:r w:rsidR="00640B96" w:rsidRPr="00537A82">
        <w:rPr>
          <w:rFonts w:cstheme="minorHAnsi"/>
          <w:color w:val="333333"/>
          <w:shd w:val="clear" w:color="auto" w:fill="FFFFFF"/>
        </w:rPr>
        <w:t>Goya,</w:t>
      </w:r>
      <w:r w:rsidRPr="00537A82">
        <w:rPr>
          <w:rFonts w:cstheme="minorHAnsi"/>
          <w:color w:val="333333"/>
          <w:shd w:val="clear" w:color="auto" w:fill="FFFFFF"/>
        </w:rPr>
        <w:t xml:space="preserve"> pero vamos a detenernos en la obra que pintó en libertad, la obra de creación fuera de los encargos; en su pintura de gabinete, dibujos, grabados … También vivimos con él La Ilustración, El Absolutismo, la Guerra de la Independencia y cómo le afectaron estos sucesos en su vida y en su obra.</w:t>
      </w:r>
    </w:p>
    <w:p w14:paraId="239C3A51" w14:textId="593EF2A7" w:rsidR="00FB5154" w:rsidRPr="00537A82" w:rsidRDefault="00FB5154" w:rsidP="00FB5154">
      <w:pPr>
        <w:pStyle w:val="Sinespaciado"/>
        <w:rPr>
          <w:rFonts w:cstheme="minorHAnsi"/>
          <w:color w:val="333333"/>
          <w:shd w:val="clear" w:color="auto" w:fill="FFFFFF"/>
        </w:rPr>
      </w:pPr>
      <w:r w:rsidRPr="00537A82">
        <w:rPr>
          <w:rFonts w:cstheme="minorHAnsi"/>
          <w:color w:val="333333"/>
          <w:shd w:val="clear" w:color="auto" w:fill="FFFFFF"/>
        </w:rPr>
        <w:t xml:space="preserve">Mostramos como su trabajo influye a artistas y creadores actuales como el fotoperiodista Gervasio Sánchez, la directora de teatro </w:t>
      </w:r>
      <w:proofErr w:type="spellStart"/>
      <w:r w:rsidRPr="00537A82">
        <w:rPr>
          <w:rFonts w:cstheme="minorHAnsi"/>
          <w:color w:val="333333"/>
          <w:shd w:val="clear" w:color="auto" w:fill="FFFFFF"/>
        </w:rPr>
        <w:t>Rakel</w:t>
      </w:r>
      <w:proofErr w:type="spellEnd"/>
      <w:r w:rsidRPr="00537A82">
        <w:rPr>
          <w:rFonts w:cstheme="minorHAnsi"/>
          <w:color w:val="333333"/>
          <w:shd w:val="clear" w:color="auto" w:fill="FFFFFF"/>
        </w:rPr>
        <w:t xml:space="preserve"> Camacho o el compositor musical Julián Sanz. Y en el campo de la investigación científica descubrimos como con la radiación de </w:t>
      </w:r>
      <w:r w:rsidR="00640B96" w:rsidRPr="00537A82">
        <w:rPr>
          <w:rFonts w:cstheme="minorHAnsi"/>
          <w:color w:val="333333"/>
          <w:shd w:val="clear" w:color="auto" w:fill="FFFFFF"/>
        </w:rPr>
        <w:t>Tera hercios</w:t>
      </w:r>
      <w:r w:rsidRPr="00537A82">
        <w:rPr>
          <w:rFonts w:cstheme="minorHAnsi"/>
          <w:color w:val="333333"/>
          <w:shd w:val="clear" w:color="auto" w:fill="FFFFFF"/>
        </w:rPr>
        <w:t xml:space="preserve"> (Rayos T) se llega a demostrar si un cuadro fue pintado o no por Goya.</w:t>
      </w:r>
    </w:p>
    <w:p w14:paraId="3B760680" w14:textId="2FA335A0" w:rsidR="00FB5154" w:rsidRPr="00537A82" w:rsidRDefault="00FB5154" w:rsidP="00FB5154">
      <w:pPr>
        <w:pStyle w:val="Sinespaciado"/>
        <w:rPr>
          <w:rFonts w:cstheme="minorHAnsi"/>
          <w:color w:val="333333"/>
          <w:shd w:val="clear" w:color="auto" w:fill="FFFFFF"/>
        </w:rPr>
      </w:pPr>
      <w:r w:rsidRPr="00537A82">
        <w:rPr>
          <w:rFonts w:cstheme="minorHAnsi"/>
          <w:color w:val="333333"/>
          <w:shd w:val="clear" w:color="auto" w:fill="FFFFFF"/>
        </w:rPr>
        <w:t xml:space="preserve">En definitiva, se trata de mostrar </w:t>
      </w:r>
      <w:r w:rsidR="00640B96" w:rsidRPr="00537A82">
        <w:rPr>
          <w:rFonts w:cstheme="minorHAnsi"/>
          <w:color w:val="333333"/>
          <w:shd w:val="clear" w:color="auto" w:fill="FFFFFF"/>
        </w:rPr>
        <w:t>cómo</w:t>
      </w:r>
      <w:r w:rsidRPr="00537A82">
        <w:rPr>
          <w:rFonts w:cstheme="minorHAnsi"/>
          <w:color w:val="333333"/>
          <w:shd w:val="clear" w:color="auto" w:fill="FFFFFF"/>
        </w:rPr>
        <w:t xml:space="preserve"> sigue vigente su obra en el siglo XXI y demostrar el carácter visionario de Goya.</w:t>
      </w:r>
    </w:p>
    <w:p w14:paraId="39E42482" w14:textId="77777777" w:rsidR="00FB5154" w:rsidRDefault="00FB5154" w:rsidP="00FB5154">
      <w:pPr>
        <w:pStyle w:val="Sinespaciado"/>
        <w:rPr>
          <w:rFonts w:cstheme="minorHAnsi"/>
          <w:color w:val="333333"/>
          <w:shd w:val="clear" w:color="auto" w:fill="FFFFFF"/>
        </w:rPr>
      </w:pPr>
    </w:p>
    <w:p w14:paraId="00595810" w14:textId="77777777" w:rsidR="00FB5154" w:rsidRDefault="00FB5154" w:rsidP="00FB5154">
      <w:pPr>
        <w:pStyle w:val="Sinespaciado"/>
        <w:rPr>
          <w:rFonts w:cstheme="minorHAnsi"/>
          <w:color w:val="333333"/>
          <w:shd w:val="clear" w:color="auto" w:fill="FFFFFF"/>
        </w:rPr>
      </w:pPr>
      <w:r>
        <w:rPr>
          <w:rFonts w:cstheme="minorHAnsi"/>
          <w:color w:val="333333"/>
          <w:shd w:val="clear" w:color="auto" w:fill="FFFFFF"/>
        </w:rPr>
        <w:t xml:space="preserve">Web oficial: </w:t>
      </w:r>
      <w:hyperlink r:id="rId16" w:history="1">
        <w:r w:rsidRPr="0035375D">
          <w:rPr>
            <w:rStyle w:val="Hipervnculo"/>
            <w:rFonts w:cstheme="minorHAnsi"/>
            <w:shd w:val="clear" w:color="auto" w:fill="FFFFFF"/>
          </w:rPr>
          <w:t>https://www.estacioncinema.com/goya-s-xxi/</w:t>
        </w:r>
      </w:hyperlink>
      <w:r>
        <w:rPr>
          <w:rFonts w:cstheme="minorHAnsi"/>
          <w:color w:val="333333"/>
          <w:shd w:val="clear" w:color="auto" w:fill="FFFFFF"/>
        </w:rPr>
        <w:t xml:space="preserve"> </w:t>
      </w:r>
    </w:p>
    <w:p w14:paraId="4B7224A3" w14:textId="77777777" w:rsidR="00640B96" w:rsidRDefault="00640B96" w:rsidP="00FB5154">
      <w:pPr>
        <w:pStyle w:val="Sinespaciado"/>
        <w:rPr>
          <w:rFonts w:cstheme="minorHAnsi"/>
          <w:color w:val="333333"/>
          <w:shd w:val="clear" w:color="auto" w:fill="FFFFFF"/>
        </w:rPr>
      </w:pPr>
    </w:p>
    <w:p w14:paraId="2A59814B" w14:textId="684C42DA" w:rsidR="00FB5154" w:rsidRDefault="00FB5154" w:rsidP="00FB5154">
      <w:pPr>
        <w:pStyle w:val="Sinespaciado"/>
        <w:rPr>
          <w:rFonts w:cstheme="minorHAnsi"/>
          <w:color w:val="333333"/>
          <w:shd w:val="clear" w:color="auto" w:fill="FFFFFF"/>
        </w:rPr>
      </w:pPr>
      <w:r>
        <w:rPr>
          <w:rFonts w:cstheme="minorHAnsi"/>
          <w:color w:val="333333"/>
          <w:shd w:val="clear" w:color="auto" w:fill="FFFFFF"/>
        </w:rPr>
        <w:lastRenderedPageBreak/>
        <w:t xml:space="preserve">29 </w:t>
      </w:r>
      <w:r w:rsidR="00640B96">
        <w:rPr>
          <w:rFonts w:cstheme="minorHAnsi"/>
          <w:color w:val="333333"/>
          <w:shd w:val="clear" w:color="auto" w:fill="FFFFFF"/>
        </w:rPr>
        <w:t>miércoles</w:t>
      </w:r>
      <w:r>
        <w:rPr>
          <w:rFonts w:cstheme="minorHAnsi"/>
          <w:color w:val="333333"/>
          <w:shd w:val="clear" w:color="auto" w:fill="FFFFFF"/>
        </w:rPr>
        <w:t>, 18</w:t>
      </w:r>
      <w:r w:rsidR="00640B96">
        <w:rPr>
          <w:rFonts w:cstheme="minorHAnsi"/>
          <w:color w:val="333333"/>
          <w:shd w:val="clear" w:color="auto" w:fill="FFFFFF"/>
        </w:rPr>
        <w:t>:00</w:t>
      </w:r>
      <w:r>
        <w:rPr>
          <w:rFonts w:cstheme="minorHAnsi"/>
          <w:color w:val="333333"/>
          <w:shd w:val="clear" w:color="auto" w:fill="FFFFFF"/>
        </w:rPr>
        <w:t xml:space="preserve"> horas</w:t>
      </w:r>
      <w:r w:rsidR="00640B96">
        <w:rPr>
          <w:rFonts w:cstheme="minorHAnsi"/>
          <w:color w:val="333333"/>
          <w:shd w:val="clear" w:color="auto" w:fill="FFFFFF"/>
        </w:rPr>
        <w:t>.</w:t>
      </w:r>
      <w:r>
        <w:rPr>
          <w:rFonts w:cstheme="minorHAnsi"/>
          <w:color w:val="333333"/>
          <w:shd w:val="clear" w:color="auto" w:fill="FFFFFF"/>
        </w:rPr>
        <w:t xml:space="preserve"> Programa 7</w:t>
      </w:r>
    </w:p>
    <w:p w14:paraId="131A66EA" w14:textId="77777777" w:rsidR="00640B96" w:rsidRDefault="00640B96" w:rsidP="00FB5154">
      <w:pPr>
        <w:pStyle w:val="Sinespaciado"/>
        <w:rPr>
          <w:rFonts w:cstheme="minorHAnsi"/>
          <w:color w:val="333333"/>
          <w:shd w:val="clear" w:color="auto" w:fill="FFFFFF"/>
        </w:rPr>
      </w:pPr>
    </w:p>
    <w:p w14:paraId="46C1DAFC" w14:textId="77777777" w:rsidR="00FB5154" w:rsidRDefault="00FB5154" w:rsidP="00FB5154">
      <w:pPr>
        <w:pStyle w:val="Sinespaciado"/>
        <w:rPr>
          <w:rFonts w:cstheme="minorHAnsi"/>
        </w:rPr>
      </w:pPr>
      <w:r>
        <w:rPr>
          <w:rFonts w:cstheme="minorHAnsi"/>
          <w:b/>
          <w:bCs/>
        </w:rPr>
        <w:t xml:space="preserve">Goya, historia de una soledad, </w:t>
      </w:r>
      <w:r>
        <w:rPr>
          <w:rFonts w:cstheme="minorHAnsi"/>
        </w:rPr>
        <w:t>Nino Quevedo, 1971.</w:t>
      </w:r>
    </w:p>
    <w:p w14:paraId="15FACCFE" w14:textId="1EFB8BB6" w:rsidR="00FB5154" w:rsidRDefault="00FB5154" w:rsidP="00FB5154">
      <w:pPr>
        <w:pStyle w:val="Sinespaciado"/>
        <w:rPr>
          <w:rFonts w:cstheme="minorHAnsi"/>
        </w:rPr>
      </w:pPr>
      <w:proofErr w:type="spellStart"/>
      <w:r>
        <w:rPr>
          <w:rFonts w:cstheme="minorHAnsi"/>
        </w:rPr>
        <w:t>Int</w:t>
      </w:r>
      <w:proofErr w:type="spellEnd"/>
      <w:r>
        <w:rPr>
          <w:rFonts w:cstheme="minorHAnsi"/>
        </w:rPr>
        <w:t xml:space="preserve">.: Francisco </w:t>
      </w:r>
      <w:r w:rsidR="00640B96">
        <w:rPr>
          <w:rFonts w:cstheme="minorHAnsi"/>
        </w:rPr>
        <w:t>Rabal</w:t>
      </w:r>
      <w:r>
        <w:rPr>
          <w:rFonts w:cstheme="minorHAnsi"/>
        </w:rPr>
        <w:t xml:space="preserve">, Irina </w:t>
      </w:r>
      <w:proofErr w:type="spellStart"/>
      <w:r>
        <w:rPr>
          <w:rFonts w:cstheme="minorHAnsi"/>
        </w:rPr>
        <w:t>Demick</w:t>
      </w:r>
      <w:proofErr w:type="spellEnd"/>
      <w:r>
        <w:rPr>
          <w:rFonts w:cstheme="minorHAnsi"/>
        </w:rPr>
        <w:t xml:space="preserve">, Jacques Perrin. </w:t>
      </w:r>
    </w:p>
    <w:p w14:paraId="272022EC" w14:textId="77777777" w:rsidR="00625DB5" w:rsidRDefault="00FB5154" w:rsidP="00FB5154">
      <w:pPr>
        <w:pStyle w:val="Sinespaciado"/>
        <w:rPr>
          <w:rFonts w:cstheme="minorHAnsi"/>
        </w:rPr>
      </w:pPr>
      <w:r>
        <w:rPr>
          <w:rFonts w:cstheme="minorHAnsi"/>
        </w:rPr>
        <w:t>España. 110 min.</w:t>
      </w:r>
    </w:p>
    <w:p w14:paraId="6F4E724D" w14:textId="77777777" w:rsidR="00625DB5" w:rsidRDefault="00625DB5" w:rsidP="00FB5154">
      <w:pPr>
        <w:pStyle w:val="Sinespaciado"/>
        <w:rPr>
          <w:rFonts w:cstheme="minorHAnsi"/>
        </w:rPr>
      </w:pPr>
    </w:p>
    <w:p w14:paraId="4F42433C" w14:textId="12D2D7FD" w:rsidR="00625DB5" w:rsidRDefault="00625DB5" w:rsidP="00640B96">
      <w:pPr>
        <w:pStyle w:val="Sinespaciado"/>
        <w:jc w:val="center"/>
        <w:rPr>
          <w:rFonts w:cstheme="minorHAnsi"/>
        </w:rPr>
      </w:pPr>
      <w:r>
        <w:rPr>
          <w:noProof/>
        </w:rPr>
        <w:drawing>
          <wp:inline distT="0" distB="0" distL="0" distR="0" wp14:anchorId="5122A4D1" wp14:editId="5A964BB8">
            <wp:extent cx="5022732" cy="5957570"/>
            <wp:effectExtent l="0" t="0" r="6985"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94861" cy="6043124"/>
                    </a:xfrm>
                    <a:prstGeom prst="rect">
                      <a:avLst/>
                    </a:prstGeom>
                    <a:noFill/>
                    <a:ln>
                      <a:noFill/>
                    </a:ln>
                  </pic:spPr>
                </pic:pic>
              </a:graphicData>
            </a:graphic>
          </wp:inline>
        </w:drawing>
      </w:r>
    </w:p>
    <w:p w14:paraId="3DB4CC2B" w14:textId="77777777" w:rsidR="00625DB5" w:rsidRDefault="00625DB5" w:rsidP="00FB5154">
      <w:pPr>
        <w:pStyle w:val="Sinespaciado"/>
        <w:rPr>
          <w:rFonts w:cstheme="minorHAnsi"/>
        </w:rPr>
      </w:pPr>
    </w:p>
    <w:p w14:paraId="5F279A0B" w14:textId="197F57ED" w:rsidR="00FB5154" w:rsidRDefault="00FB5154" w:rsidP="00FB5154">
      <w:pPr>
        <w:pStyle w:val="Sinespaciado"/>
        <w:rPr>
          <w:rFonts w:cstheme="minorHAnsi"/>
        </w:rPr>
      </w:pPr>
      <w:r w:rsidRPr="00537A82">
        <w:rPr>
          <w:rFonts w:cstheme="minorHAnsi"/>
        </w:rPr>
        <w:t xml:space="preserve">Película que se centra en el periodo de la vida del pintor que va desde la relación que mantuvo con la duquesa de Alba hasta su exilio en Burdeos, Francia. Durante su juventud el pintor prodigio mantuvo un romance con la duquesa. Aunque lo cierto es que su relación siempre </w:t>
      </w:r>
      <w:r w:rsidR="00640B96" w:rsidRPr="00537A82">
        <w:rPr>
          <w:rFonts w:cstheme="minorHAnsi"/>
        </w:rPr>
        <w:t xml:space="preserve">se </w:t>
      </w:r>
      <w:r w:rsidR="00640B96">
        <w:rPr>
          <w:rFonts w:cstheme="minorHAnsi"/>
        </w:rPr>
        <w:t>ha</w:t>
      </w:r>
      <w:r w:rsidRPr="00537A82">
        <w:rPr>
          <w:rFonts w:cstheme="minorHAnsi"/>
        </w:rPr>
        <w:t xml:space="preserve"> basado más en la rumorología que en la confirmación, sí sabemos es que esta bella mujer fue retratada por el artista. En 1824, Francisco de Goya decide exiliarse a Burdeos por contrariedad con el régimen absolutista de Fernando VII. </w:t>
      </w:r>
    </w:p>
    <w:p w14:paraId="0D4D87B8" w14:textId="77777777" w:rsidR="00FB5154" w:rsidRDefault="00FB5154" w:rsidP="00FB5154">
      <w:pPr>
        <w:pStyle w:val="Sinespaciado"/>
        <w:rPr>
          <w:rFonts w:cstheme="minorHAnsi"/>
        </w:rPr>
      </w:pPr>
    </w:p>
    <w:p w14:paraId="725C4AA6" w14:textId="77777777" w:rsidR="00FB5154" w:rsidRDefault="00FB5154" w:rsidP="00FB5154">
      <w:pPr>
        <w:pStyle w:val="Sinespaciado"/>
        <w:rPr>
          <w:rFonts w:cstheme="minorHAnsi"/>
        </w:rPr>
      </w:pPr>
    </w:p>
    <w:p w14:paraId="180F4029" w14:textId="77777777" w:rsidR="00640B96" w:rsidRDefault="00640B96" w:rsidP="00FB5154">
      <w:pPr>
        <w:pStyle w:val="Sinespaciado"/>
        <w:rPr>
          <w:rFonts w:cstheme="minorHAnsi"/>
          <w:b/>
          <w:bCs/>
          <w:u w:val="single"/>
        </w:rPr>
      </w:pPr>
    </w:p>
    <w:p w14:paraId="2325C738" w14:textId="77777777" w:rsidR="00640B96" w:rsidRDefault="00640B96" w:rsidP="00FB5154">
      <w:pPr>
        <w:pStyle w:val="Sinespaciado"/>
        <w:rPr>
          <w:rFonts w:cstheme="minorHAnsi"/>
          <w:b/>
          <w:bCs/>
          <w:u w:val="single"/>
        </w:rPr>
      </w:pPr>
    </w:p>
    <w:p w14:paraId="59A8B3F8" w14:textId="7B588356" w:rsidR="00FB5154" w:rsidRDefault="00FB5154" w:rsidP="00FB5154">
      <w:pPr>
        <w:pStyle w:val="Sinespaciado"/>
        <w:rPr>
          <w:rFonts w:cstheme="minorHAnsi"/>
          <w:b/>
          <w:bCs/>
          <w:u w:val="single"/>
        </w:rPr>
      </w:pPr>
      <w:r w:rsidRPr="00640B96">
        <w:rPr>
          <w:rFonts w:cstheme="minorHAnsi"/>
          <w:b/>
          <w:bCs/>
          <w:u w:val="single"/>
        </w:rPr>
        <w:lastRenderedPageBreak/>
        <w:t>OCTUBRE</w:t>
      </w:r>
    </w:p>
    <w:p w14:paraId="0DB36BD6" w14:textId="77777777" w:rsidR="00640B96" w:rsidRPr="00640B96" w:rsidRDefault="00640B96" w:rsidP="00FB5154">
      <w:pPr>
        <w:pStyle w:val="Sinespaciado"/>
        <w:rPr>
          <w:rFonts w:cstheme="minorHAnsi"/>
          <w:b/>
          <w:bCs/>
          <w:u w:val="single"/>
        </w:rPr>
      </w:pPr>
    </w:p>
    <w:p w14:paraId="380D2010" w14:textId="58292D0E" w:rsidR="00FB5154" w:rsidRDefault="00FB5154" w:rsidP="00FB5154">
      <w:pPr>
        <w:pStyle w:val="Sinespaciado"/>
        <w:rPr>
          <w:rFonts w:cstheme="minorHAnsi"/>
        </w:rPr>
      </w:pPr>
      <w:r>
        <w:rPr>
          <w:rFonts w:cstheme="minorHAnsi"/>
        </w:rPr>
        <w:t xml:space="preserve">1 </w:t>
      </w:r>
      <w:r w:rsidR="00640B96">
        <w:rPr>
          <w:rFonts w:cstheme="minorHAnsi"/>
        </w:rPr>
        <w:t>viernes</w:t>
      </w:r>
      <w:r>
        <w:rPr>
          <w:rFonts w:cstheme="minorHAnsi"/>
        </w:rPr>
        <w:t>, 18</w:t>
      </w:r>
      <w:r w:rsidR="00640B96">
        <w:rPr>
          <w:rFonts w:cstheme="minorHAnsi"/>
        </w:rPr>
        <w:t>:00</w:t>
      </w:r>
      <w:r>
        <w:rPr>
          <w:rFonts w:cstheme="minorHAnsi"/>
        </w:rPr>
        <w:t xml:space="preserve"> horas</w:t>
      </w:r>
      <w:r w:rsidR="00640B96">
        <w:rPr>
          <w:rFonts w:cstheme="minorHAnsi"/>
        </w:rPr>
        <w:t>.</w:t>
      </w:r>
      <w:r>
        <w:rPr>
          <w:rFonts w:cstheme="minorHAnsi"/>
        </w:rPr>
        <w:t xml:space="preserve"> Programa 8</w:t>
      </w:r>
    </w:p>
    <w:p w14:paraId="2E9131B4" w14:textId="77777777" w:rsidR="00640B96" w:rsidRDefault="00640B96" w:rsidP="00FB5154">
      <w:pPr>
        <w:pStyle w:val="Sinespaciado"/>
        <w:rPr>
          <w:rFonts w:cstheme="minorHAnsi"/>
        </w:rPr>
      </w:pPr>
    </w:p>
    <w:p w14:paraId="6A93E006" w14:textId="77777777" w:rsidR="00FB5154" w:rsidRDefault="00FB5154" w:rsidP="00FB5154">
      <w:pPr>
        <w:pStyle w:val="Sinespaciado"/>
        <w:rPr>
          <w:rStyle w:val="nb"/>
          <w:color w:val="333333"/>
          <w:shd w:val="clear" w:color="auto" w:fill="FFFFFF"/>
        </w:rPr>
      </w:pPr>
      <w:r>
        <w:rPr>
          <w:rStyle w:val="nb"/>
          <w:rFonts w:cstheme="minorHAnsi"/>
          <w:b/>
          <w:bCs/>
          <w:color w:val="333333"/>
          <w:shd w:val="clear" w:color="auto" w:fill="FFFFFF"/>
        </w:rPr>
        <w:t xml:space="preserve">Los olvidados, </w:t>
      </w:r>
      <w:r>
        <w:rPr>
          <w:rStyle w:val="nb"/>
          <w:rFonts w:cstheme="minorHAnsi"/>
          <w:color w:val="333333"/>
          <w:shd w:val="clear" w:color="auto" w:fill="FFFFFF"/>
        </w:rPr>
        <w:t>Luis Buñuel, 1950.</w:t>
      </w:r>
    </w:p>
    <w:p w14:paraId="46063AB1" w14:textId="77777777" w:rsidR="00FB5154" w:rsidRDefault="00FB5154" w:rsidP="00FB5154">
      <w:pPr>
        <w:pStyle w:val="Sinespaciado"/>
        <w:rPr>
          <w:rStyle w:val="nb"/>
          <w:rFonts w:cstheme="minorHAnsi"/>
          <w:color w:val="333333"/>
          <w:shd w:val="clear" w:color="auto" w:fill="FFFFFF"/>
        </w:rPr>
      </w:pPr>
      <w:proofErr w:type="spellStart"/>
      <w:r>
        <w:rPr>
          <w:rStyle w:val="nb"/>
          <w:rFonts w:cstheme="minorHAnsi"/>
          <w:color w:val="333333"/>
          <w:shd w:val="clear" w:color="auto" w:fill="FFFFFF"/>
        </w:rPr>
        <w:t>Int</w:t>
      </w:r>
      <w:proofErr w:type="spellEnd"/>
      <w:r>
        <w:rPr>
          <w:rStyle w:val="nb"/>
          <w:rFonts w:cstheme="minorHAnsi"/>
          <w:color w:val="333333"/>
          <w:shd w:val="clear" w:color="auto" w:fill="FFFFFF"/>
        </w:rPr>
        <w:t xml:space="preserve">.: Alfonso Mejía, Roberto Cobo, Estela </w:t>
      </w:r>
      <w:proofErr w:type="spellStart"/>
      <w:r>
        <w:rPr>
          <w:rStyle w:val="nb"/>
          <w:rFonts w:cstheme="minorHAnsi"/>
          <w:color w:val="333333"/>
          <w:shd w:val="clear" w:color="auto" w:fill="FFFFFF"/>
        </w:rPr>
        <w:t>Ina</w:t>
      </w:r>
      <w:proofErr w:type="spellEnd"/>
      <w:r>
        <w:rPr>
          <w:rStyle w:val="nb"/>
          <w:rFonts w:cstheme="minorHAnsi"/>
          <w:color w:val="333333"/>
          <w:shd w:val="clear" w:color="auto" w:fill="FFFFFF"/>
        </w:rPr>
        <w:t>.</w:t>
      </w:r>
    </w:p>
    <w:p w14:paraId="78068372" w14:textId="22C7B24A" w:rsidR="00FB5154" w:rsidRDefault="00FB5154" w:rsidP="00FB5154">
      <w:pPr>
        <w:pStyle w:val="Sinespaciado"/>
        <w:rPr>
          <w:rStyle w:val="nb"/>
          <w:rFonts w:cstheme="minorHAnsi"/>
          <w:color w:val="333333"/>
          <w:shd w:val="clear" w:color="auto" w:fill="FFFFFF"/>
        </w:rPr>
      </w:pPr>
      <w:r>
        <w:rPr>
          <w:rStyle w:val="nb"/>
          <w:rFonts w:cstheme="minorHAnsi"/>
          <w:color w:val="333333"/>
          <w:shd w:val="clear" w:color="auto" w:fill="FFFFFF"/>
        </w:rPr>
        <w:t>México. 88 min.</w:t>
      </w:r>
    </w:p>
    <w:p w14:paraId="620F842B" w14:textId="084E43CF" w:rsidR="00625DB5" w:rsidRDefault="00625DB5" w:rsidP="00FB5154">
      <w:pPr>
        <w:pStyle w:val="Sinespaciado"/>
        <w:rPr>
          <w:rStyle w:val="nb"/>
          <w:rFonts w:cstheme="minorHAnsi"/>
          <w:color w:val="333333"/>
          <w:shd w:val="clear" w:color="auto" w:fill="FFFFFF"/>
        </w:rPr>
      </w:pPr>
    </w:p>
    <w:p w14:paraId="3D8C1C0A" w14:textId="525FEE36" w:rsidR="00625DB5" w:rsidRDefault="00625DB5" w:rsidP="00640B96">
      <w:pPr>
        <w:pStyle w:val="Sinespaciado"/>
        <w:jc w:val="center"/>
        <w:rPr>
          <w:rStyle w:val="nb"/>
          <w:rFonts w:cstheme="minorHAnsi"/>
          <w:color w:val="333333"/>
          <w:shd w:val="clear" w:color="auto" w:fill="FFFFFF"/>
        </w:rPr>
      </w:pPr>
      <w:r>
        <w:rPr>
          <w:noProof/>
        </w:rPr>
        <w:drawing>
          <wp:inline distT="0" distB="0" distL="0" distR="0" wp14:anchorId="03C685D3" wp14:editId="6E87194A">
            <wp:extent cx="3663954" cy="486473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89389" cy="4898506"/>
                    </a:xfrm>
                    <a:prstGeom prst="rect">
                      <a:avLst/>
                    </a:prstGeom>
                    <a:noFill/>
                    <a:ln>
                      <a:noFill/>
                    </a:ln>
                  </pic:spPr>
                </pic:pic>
              </a:graphicData>
            </a:graphic>
          </wp:inline>
        </w:drawing>
      </w:r>
    </w:p>
    <w:p w14:paraId="4D4A5D49" w14:textId="38E9A50B" w:rsidR="00F31C87" w:rsidRDefault="00F31C87" w:rsidP="00FB5154">
      <w:pPr>
        <w:pStyle w:val="Sinespaciado"/>
        <w:rPr>
          <w:rStyle w:val="nb"/>
          <w:rFonts w:cstheme="minorHAnsi"/>
          <w:color w:val="333333"/>
          <w:shd w:val="clear" w:color="auto" w:fill="FFFFFF"/>
        </w:rPr>
      </w:pPr>
    </w:p>
    <w:p w14:paraId="766D6392" w14:textId="0A423F43" w:rsidR="00F31C87" w:rsidRDefault="00F31C87" w:rsidP="00FB5154">
      <w:pPr>
        <w:pStyle w:val="Sinespaciado"/>
        <w:rPr>
          <w:rStyle w:val="nb"/>
          <w:rFonts w:cstheme="minorHAnsi"/>
          <w:color w:val="333333"/>
          <w:shd w:val="clear" w:color="auto" w:fill="FFFFFF"/>
        </w:rPr>
      </w:pPr>
      <w:r w:rsidRPr="00F31C87">
        <w:rPr>
          <w:rFonts w:cstheme="minorHAnsi"/>
          <w:color w:val="333333"/>
          <w:shd w:val="clear" w:color="auto" w:fill="FFFFFF"/>
        </w:rPr>
        <w:t xml:space="preserve">En los suburbios de Ciudad de </w:t>
      </w:r>
      <w:r w:rsidR="00640B96" w:rsidRPr="00F31C87">
        <w:rPr>
          <w:rFonts w:cstheme="minorHAnsi"/>
          <w:color w:val="333333"/>
          <w:shd w:val="clear" w:color="auto" w:fill="FFFFFF"/>
        </w:rPr>
        <w:t>México</w:t>
      </w:r>
      <w:r w:rsidRPr="00F31C87">
        <w:rPr>
          <w:rFonts w:cstheme="minorHAnsi"/>
          <w:color w:val="333333"/>
          <w:shd w:val="clear" w:color="auto" w:fill="FFFFFF"/>
        </w:rPr>
        <w:t xml:space="preserve"> una pandilla de muchachos liderados por Jaibo se mueve en los ámbitos de la delincuencia.</w:t>
      </w:r>
    </w:p>
    <w:p w14:paraId="2CEDA2E1" w14:textId="77777777" w:rsidR="00FB5154" w:rsidRDefault="00FB5154" w:rsidP="00FB5154">
      <w:pPr>
        <w:pStyle w:val="Sinespaciado"/>
        <w:rPr>
          <w:rStyle w:val="nb"/>
          <w:rFonts w:cstheme="minorHAnsi"/>
          <w:color w:val="333333"/>
          <w:shd w:val="clear" w:color="auto" w:fill="FFFFFF"/>
        </w:rPr>
      </w:pPr>
    </w:p>
    <w:p w14:paraId="338E4BF5" w14:textId="77777777" w:rsidR="00FB5154" w:rsidRDefault="00FB5154" w:rsidP="00FB5154">
      <w:pPr>
        <w:pStyle w:val="Sinespaciado"/>
        <w:rPr>
          <w:rFonts w:cstheme="minorHAnsi"/>
          <w:color w:val="333333"/>
          <w:shd w:val="clear" w:color="auto" w:fill="FFFFFF"/>
        </w:rPr>
      </w:pPr>
      <w:r w:rsidRPr="00750F68">
        <w:rPr>
          <w:rFonts w:cstheme="minorHAnsi"/>
          <w:color w:val="333333"/>
          <w:shd w:val="clear" w:color="auto" w:fill="FFFFFF"/>
        </w:rPr>
        <w:t>Octavio Paz opinaba: "La película de Buñuel se inscribe en la tradición de un arte pasional y feroz, contenido y delirante, que reclama, como antecedentes, a Goya y a Posada. La miseria y el abandono pueden darse en cualquier parte del mundo, pero la pasión encarnizada con que están descritas pertenece al gran arte español. Ese mendigo ciego ya lo hemos visto en la picaresca española. Esas mujeres, esos borrachos, esos cretinos, esos asesinos, esos inocentes, los hemos visto en Quevedo y Galdós. Los vislumbramos en Cervantes, los han retratado Velázquez y Murillo."</w:t>
      </w:r>
    </w:p>
    <w:p w14:paraId="7504D503" w14:textId="0EF8E0A5" w:rsidR="00FB5154" w:rsidRDefault="00FB5154" w:rsidP="00FB5154">
      <w:pPr>
        <w:pStyle w:val="Sinespaciado"/>
        <w:rPr>
          <w:rStyle w:val="nb"/>
          <w:rFonts w:cstheme="minorHAnsi"/>
          <w:color w:val="333333"/>
          <w:shd w:val="clear" w:color="auto" w:fill="FFFFFF"/>
        </w:rPr>
      </w:pPr>
    </w:p>
    <w:p w14:paraId="556CBA37" w14:textId="77777777" w:rsidR="00FB5154" w:rsidRDefault="00FB5154" w:rsidP="00FB5154">
      <w:pPr>
        <w:pStyle w:val="Sinespaciado"/>
        <w:rPr>
          <w:rStyle w:val="nb"/>
          <w:rFonts w:cstheme="minorHAnsi"/>
          <w:color w:val="333333"/>
          <w:shd w:val="clear" w:color="auto" w:fill="FFFFFF"/>
        </w:rPr>
      </w:pPr>
    </w:p>
    <w:p w14:paraId="4730C000" w14:textId="4C19EB8B" w:rsidR="00FB5154" w:rsidRDefault="00640B96" w:rsidP="00FB5154">
      <w:pPr>
        <w:pStyle w:val="Sinespaciado"/>
        <w:rPr>
          <w:rStyle w:val="nb"/>
          <w:rFonts w:cstheme="minorHAnsi"/>
          <w:color w:val="333333"/>
          <w:shd w:val="clear" w:color="auto" w:fill="FFFFFF"/>
        </w:rPr>
      </w:pPr>
      <w:r>
        <w:rPr>
          <w:rStyle w:val="nb"/>
          <w:rFonts w:cstheme="minorHAnsi"/>
          <w:color w:val="333333"/>
          <w:shd w:val="clear" w:color="auto" w:fill="FFFFFF"/>
        </w:rPr>
        <w:t>Tráiler</w:t>
      </w:r>
      <w:r w:rsidR="00FB5154">
        <w:rPr>
          <w:rStyle w:val="nb"/>
          <w:rFonts w:cstheme="minorHAnsi"/>
          <w:color w:val="333333"/>
          <w:shd w:val="clear" w:color="auto" w:fill="FFFFFF"/>
        </w:rPr>
        <w:t xml:space="preserve">: </w:t>
      </w:r>
      <w:hyperlink r:id="rId19" w:history="1">
        <w:r w:rsidR="00FB5154" w:rsidRPr="00B016A4">
          <w:rPr>
            <w:rStyle w:val="Hipervnculo"/>
            <w:rFonts w:cstheme="minorHAnsi"/>
            <w:shd w:val="clear" w:color="auto" w:fill="FFFFFF"/>
          </w:rPr>
          <w:t>https://www.youtube.com/watch?v=yFghaQAZdYg</w:t>
        </w:r>
      </w:hyperlink>
      <w:r w:rsidR="00FB5154">
        <w:rPr>
          <w:rStyle w:val="nb"/>
          <w:rFonts w:cstheme="minorHAnsi"/>
          <w:color w:val="333333"/>
          <w:shd w:val="clear" w:color="auto" w:fill="FFFFFF"/>
        </w:rPr>
        <w:t xml:space="preserve"> </w:t>
      </w:r>
    </w:p>
    <w:p w14:paraId="344288AE" w14:textId="77777777" w:rsidR="00FB5154" w:rsidRDefault="00FB5154" w:rsidP="00FB5154">
      <w:pPr>
        <w:pStyle w:val="Sinespaciado"/>
        <w:rPr>
          <w:rStyle w:val="nb"/>
          <w:rFonts w:cstheme="minorHAnsi"/>
          <w:color w:val="333333"/>
          <w:shd w:val="clear" w:color="auto" w:fill="FFFFFF"/>
        </w:rPr>
      </w:pPr>
    </w:p>
    <w:p w14:paraId="77825C64" w14:textId="4C732C4B" w:rsidR="00FB5154" w:rsidRDefault="00FB5154" w:rsidP="00FB5154">
      <w:pPr>
        <w:pStyle w:val="Sinespaciado"/>
        <w:rPr>
          <w:rStyle w:val="nb"/>
          <w:rFonts w:cstheme="minorHAnsi"/>
          <w:color w:val="333333"/>
          <w:shd w:val="clear" w:color="auto" w:fill="FFFFFF"/>
        </w:rPr>
      </w:pPr>
      <w:r>
        <w:rPr>
          <w:rStyle w:val="nb"/>
          <w:rFonts w:cstheme="minorHAnsi"/>
          <w:color w:val="333333"/>
          <w:shd w:val="clear" w:color="auto" w:fill="FFFFFF"/>
        </w:rPr>
        <w:lastRenderedPageBreak/>
        <w:t xml:space="preserve">6 </w:t>
      </w:r>
      <w:r w:rsidR="00640B96">
        <w:rPr>
          <w:rStyle w:val="nb"/>
          <w:rFonts w:cstheme="minorHAnsi"/>
          <w:color w:val="333333"/>
          <w:shd w:val="clear" w:color="auto" w:fill="FFFFFF"/>
        </w:rPr>
        <w:t>miércoles</w:t>
      </w:r>
      <w:r>
        <w:rPr>
          <w:rStyle w:val="nb"/>
          <w:rFonts w:cstheme="minorHAnsi"/>
          <w:color w:val="333333"/>
          <w:shd w:val="clear" w:color="auto" w:fill="FFFFFF"/>
        </w:rPr>
        <w:t>, 18</w:t>
      </w:r>
      <w:r w:rsidR="00640B96">
        <w:rPr>
          <w:rStyle w:val="nb"/>
          <w:rFonts w:cstheme="minorHAnsi"/>
          <w:color w:val="333333"/>
          <w:shd w:val="clear" w:color="auto" w:fill="FFFFFF"/>
        </w:rPr>
        <w:t>:00</w:t>
      </w:r>
      <w:r>
        <w:rPr>
          <w:rStyle w:val="nb"/>
          <w:rFonts w:cstheme="minorHAnsi"/>
          <w:color w:val="333333"/>
          <w:shd w:val="clear" w:color="auto" w:fill="FFFFFF"/>
        </w:rPr>
        <w:t xml:space="preserve"> </w:t>
      </w:r>
      <w:r w:rsidR="00640B96">
        <w:rPr>
          <w:rStyle w:val="nb"/>
          <w:rFonts w:cstheme="minorHAnsi"/>
          <w:color w:val="333333"/>
          <w:shd w:val="clear" w:color="auto" w:fill="FFFFFF"/>
        </w:rPr>
        <w:t>horas. Programa</w:t>
      </w:r>
      <w:r>
        <w:rPr>
          <w:rStyle w:val="nb"/>
          <w:rFonts w:cstheme="minorHAnsi"/>
          <w:color w:val="333333"/>
          <w:shd w:val="clear" w:color="auto" w:fill="FFFFFF"/>
        </w:rPr>
        <w:t xml:space="preserve"> 9</w:t>
      </w:r>
    </w:p>
    <w:p w14:paraId="5F1F58B8" w14:textId="77777777" w:rsidR="00FB5154" w:rsidRDefault="00FB5154" w:rsidP="00FB5154">
      <w:pPr>
        <w:pStyle w:val="Sinespaciado"/>
        <w:rPr>
          <w:color w:val="000000" w:themeColor="text1"/>
        </w:rPr>
      </w:pPr>
      <w:r>
        <w:rPr>
          <w:rFonts w:cstheme="minorHAnsi"/>
          <w:b/>
          <w:bCs/>
        </w:rPr>
        <w:t xml:space="preserve">El verdugo, </w:t>
      </w:r>
      <w:r>
        <w:rPr>
          <w:rFonts w:cstheme="minorHAnsi"/>
        </w:rPr>
        <w:t xml:space="preserve">Luis García Berlanga, </w:t>
      </w:r>
      <w:r>
        <w:rPr>
          <w:rFonts w:cstheme="minorHAnsi"/>
          <w:color w:val="000000" w:themeColor="text1"/>
        </w:rPr>
        <w:t>1963.</w:t>
      </w:r>
    </w:p>
    <w:p w14:paraId="509B765D" w14:textId="77777777" w:rsidR="00FB5154" w:rsidRDefault="00FB5154" w:rsidP="00FB5154">
      <w:pPr>
        <w:pStyle w:val="Sinespaciado"/>
        <w:rPr>
          <w:rFonts w:cstheme="minorHAnsi"/>
          <w:color w:val="000000" w:themeColor="text1"/>
        </w:rPr>
      </w:pPr>
      <w:proofErr w:type="spellStart"/>
      <w:r>
        <w:rPr>
          <w:rFonts w:cstheme="minorHAnsi"/>
          <w:color w:val="000000" w:themeColor="text1"/>
        </w:rPr>
        <w:t>Int</w:t>
      </w:r>
      <w:proofErr w:type="spellEnd"/>
      <w:r>
        <w:rPr>
          <w:rFonts w:cstheme="minorHAnsi"/>
          <w:color w:val="000000" w:themeColor="text1"/>
        </w:rPr>
        <w:t xml:space="preserve">.: José Isbert, Nino </w:t>
      </w:r>
      <w:proofErr w:type="spellStart"/>
      <w:r>
        <w:rPr>
          <w:rFonts w:cstheme="minorHAnsi"/>
          <w:color w:val="000000" w:themeColor="text1"/>
        </w:rPr>
        <w:t>Manfredi</w:t>
      </w:r>
      <w:proofErr w:type="spellEnd"/>
      <w:r>
        <w:rPr>
          <w:rFonts w:cstheme="minorHAnsi"/>
          <w:color w:val="000000" w:themeColor="text1"/>
        </w:rPr>
        <w:t>, Emma Penella.</w:t>
      </w:r>
    </w:p>
    <w:p w14:paraId="7718C0B9" w14:textId="77777777" w:rsidR="00FB5154" w:rsidRDefault="00FB5154" w:rsidP="00FB5154">
      <w:pPr>
        <w:pStyle w:val="Sinespaciado"/>
        <w:rPr>
          <w:rFonts w:cstheme="minorHAnsi"/>
        </w:rPr>
      </w:pPr>
      <w:r>
        <w:rPr>
          <w:rFonts w:cstheme="minorHAnsi"/>
        </w:rPr>
        <w:t>España. 90 min.</w:t>
      </w:r>
    </w:p>
    <w:p w14:paraId="0BA66B7A" w14:textId="195BEC7A" w:rsidR="00FB5154" w:rsidRDefault="00FB5154" w:rsidP="00FB5154">
      <w:pPr>
        <w:pStyle w:val="Sinespaciado"/>
        <w:rPr>
          <w:rFonts w:cstheme="minorHAnsi"/>
        </w:rPr>
      </w:pPr>
    </w:p>
    <w:p w14:paraId="768BBC4A" w14:textId="25A60851" w:rsidR="00625DB5" w:rsidRDefault="00625DB5" w:rsidP="00640B96">
      <w:pPr>
        <w:pStyle w:val="Sinespaciado"/>
        <w:jc w:val="center"/>
        <w:rPr>
          <w:rFonts w:cstheme="minorHAnsi"/>
        </w:rPr>
      </w:pPr>
      <w:r>
        <w:rPr>
          <w:noProof/>
        </w:rPr>
        <w:drawing>
          <wp:inline distT="0" distB="0" distL="0" distR="0" wp14:anchorId="0917BE2B" wp14:editId="79E1DB09">
            <wp:extent cx="4065217" cy="5676675"/>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56988" cy="5804824"/>
                    </a:xfrm>
                    <a:prstGeom prst="rect">
                      <a:avLst/>
                    </a:prstGeom>
                    <a:noFill/>
                    <a:ln>
                      <a:noFill/>
                    </a:ln>
                  </pic:spPr>
                </pic:pic>
              </a:graphicData>
            </a:graphic>
          </wp:inline>
        </w:drawing>
      </w:r>
    </w:p>
    <w:p w14:paraId="6D99C531" w14:textId="77777777" w:rsidR="00625DB5" w:rsidRDefault="00625DB5" w:rsidP="00FB5154">
      <w:pPr>
        <w:pStyle w:val="Sinespaciado"/>
        <w:rPr>
          <w:rFonts w:cstheme="minorHAnsi"/>
        </w:rPr>
      </w:pPr>
    </w:p>
    <w:p w14:paraId="0A75DAF3" w14:textId="0C91757F" w:rsidR="00FB5154" w:rsidRDefault="00FB5154" w:rsidP="00FB5154">
      <w:pPr>
        <w:pStyle w:val="Sinespaciado"/>
      </w:pPr>
      <w:r>
        <w:t xml:space="preserve">José Luis es un joven empleado en una funeraria que conoce a un verdugo llamado Amadeo durante un servicio en una prisión. Cuando le lleva el maletín con el instrumental profesional que se había olvidado en la camioneta, José Luis conoce a su hija Carmen. Congenian rápidamente y tras ser sorprendidos por el padre, se ven obligados a casarse. En ese mismo momento, un patronato oficial le concede a Amadeo una vivienda donde poder residir junto a la pareja casada que además espera un hijo. Pero llegada la jubilación todos deberán abandonar el apartamento, salvo que su yerno herede su cargo y se convierta también en verdugo. </w:t>
      </w:r>
    </w:p>
    <w:p w14:paraId="0A2681FE" w14:textId="77777777" w:rsidR="00FB5154" w:rsidRDefault="00FB5154" w:rsidP="00FB5154">
      <w:pPr>
        <w:pStyle w:val="Sinespaciado"/>
        <w:rPr>
          <w:rFonts w:cstheme="minorHAnsi"/>
        </w:rPr>
      </w:pPr>
    </w:p>
    <w:p w14:paraId="0255B1FD" w14:textId="65C604C1" w:rsidR="00FB5154" w:rsidRDefault="00640B96" w:rsidP="00FB5154">
      <w:pPr>
        <w:pStyle w:val="Sinespaciado"/>
        <w:rPr>
          <w:rFonts w:cstheme="minorHAnsi"/>
        </w:rPr>
      </w:pPr>
      <w:r>
        <w:rPr>
          <w:rFonts w:cstheme="minorHAnsi"/>
        </w:rPr>
        <w:t>Tráiler</w:t>
      </w:r>
      <w:r w:rsidR="00FB5154">
        <w:rPr>
          <w:rFonts w:cstheme="minorHAnsi"/>
        </w:rPr>
        <w:t xml:space="preserve">: </w:t>
      </w:r>
      <w:hyperlink r:id="rId21" w:history="1">
        <w:r w:rsidR="00FB5154" w:rsidRPr="00B016A4">
          <w:rPr>
            <w:rStyle w:val="Hipervnculo"/>
            <w:rFonts w:cstheme="minorHAnsi"/>
          </w:rPr>
          <w:t>https://www.youtube.com/watch?v=lUwO3YDulg0</w:t>
        </w:r>
      </w:hyperlink>
      <w:r w:rsidR="00FB5154">
        <w:rPr>
          <w:rFonts w:cstheme="minorHAnsi"/>
        </w:rPr>
        <w:t xml:space="preserve"> </w:t>
      </w:r>
    </w:p>
    <w:p w14:paraId="2C99D9AE" w14:textId="77777777" w:rsidR="00FB5154" w:rsidRDefault="00FB5154" w:rsidP="00FB5154">
      <w:pPr>
        <w:pStyle w:val="Sinespaciado"/>
        <w:rPr>
          <w:rFonts w:cstheme="minorHAnsi"/>
        </w:rPr>
      </w:pPr>
    </w:p>
    <w:p w14:paraId="2540A67B" w14:textId="77777777" w:rsidR="00FB5154" w:rsidRDefault="00FB5154" w:rsidP="00FB5154">
      <w:pPr>
        <w:pStyle w:val="Sinespaciado"/>
        <w:rPr>
          <w:rFonts w:cstheme="minorHAnsi"/>
        </w:rPr>
      </w:pPr>
    </w:p>
    <w:p w14:paraId="3C3F84FD" w14:textId="10F680BB" w:rsidR="00FB5154" w:rsidRDefault="00FB5154" w:rsidP="00FB5154">
      <w:pPr>
        <w:pStyle w:val="Sinespaciado"/>
        <w:rPr>
          <w:rFonts w:cstheme="minorHAnsi"/>
        </w:rPr>
      </w:pPr>
      <w:r>
        <w:rPr>
          <w:rFonts w:cstheme="minorHAnsi"/>
        </w:rPr>
        <w:lastRenderedPageBreak/>
        <w:t xml:space="preserve">8 </w:t>
      </w:r>
      <w:r w:rsidR="00640B96">
        <w:rPr>
          <w:rFonts w:cstheme="minorHAnsi"/>
        </w:rPr>
        <w:t>viernes</w:t>
      </w:r>
      <w:r>
        <w:rPr>
          <w:rFonts w:cstheme="minorHAnsi"/>
        </w:rPr>
        <w:t>, 18</w:t>
      </w:r>
      <w:r w:rsidR="00640B96">
        <w:rPr>
          <w:rFonts w:cstheme="minorHAnsi"/>
        </w:rPr>
        <w:t>:00</w:t>
      </w:r>
      <w:r>
        <w:rPr>
          <w:rFonts w:cstheme="minorHAnsi"/>
        </w:rPr>
        <w:t xml:space="preserve"> horas</w:t>
      </w:r>
      <w:r w:rsidR="00640B96">
        <w:rPr>
          <w:rFonts w:cstheme="minorHAnsi"/>
        </w:rPr>
        <w:t>.</w:t>
      </w:r>
      <w:r>
        <w:rPr>
          <w:rFonts w:cstheme="minorHAnsi"/>
        </w:rPr>
        <w:t xml:space="preserve"> Programa 10</w:t>
      </w:r>
    </w:p>
    <w:p w14:paraId="674374D0" w14:textId="77777777" w:rsidR="00640B96" w:rsidRDefault="00640B96" w:rsidP="00FB5154">
      <w:pPr>
        <w:pStyle w:val="Sinespaciado"/>
        <w:rPr>
          <w:rFonts w:cstheme="minorHAnsi"/>
        </w:rPr>
      </w:pPr>
    </w:p>
    <w:p w14:paraId="6BDDC29D" w14:textId="77777777" w:rsidR="00FB5154" w:rsidRDefault="00FB5154" w:rsidP="00FB5154">
      <w:pPr>
        <w:pStyle w:val="Sinespaciado"/>
        <w:rPr>
          <w:rStyle w:val="nb"/>
          <w:color w:val="333333"/>
        </w:rPr>
      </w:pPr>
      <w:r>
        <w:rPr>
          <w:rFonts w:cstheme="minorHAnsi"/>
          <w:b/>
          <w:bCs/>
          <w:color w:val="333333"/>
        </w:rPr>
        <w:t xml:space="preserve">Mr. </w:t>
      </w:r>
      <w:proofErr w:type="spellStart"/>
      <w:r>
        <w:rPr>
          <w:rFonts w:cstheme="minorHAnsi"/>
          <w:b/>
          <w:bCs/>
          <w:color w:val="333333"/>
        </w:rPr>
        <w:t>Arkadin</w:t>
      </w:r>
      <w:proofErr w:type="spellEnd"/>
      <w:r>
        <w:rPr>
          <w:rFonts w:cstheme="minorHAnsi"/>
          <w:b/>
          <w:bCs/>
          <w:color w:val="333333"/>
        </w:rPr>
        <w:t xml:space="preserve">, </w:t>
      </w:r>
      <w:r>
        <w:rPr>
          <w:rStyle w:val="nb"/>
          <w:rFonts w:cstheme="minorHAnsi"/>
          <w:color w:val="333333"/>
        </w:rPr>
        <w:t>Orson Welles, 1955.</w:t>
      </w:r>
    </w:p>
    <w:p w14:paraId="357FDFAC" w14:textId="3FF18B2E" w:rsidR="00FB5154" w:rsidRDefault="00FB5154" w:rsidP="00FB5154">
      <w:pPr>
        <w:pStyle w:val="Sinespaciado"/>
        <w:rPr>
          <w:shd w:val="clear" w:color="auto" w:fill="FFFFFF"/>
        </w:rPr>
      </w:pPr>
      <w:proofErr w:type="spellStart"/>
      <w:r>
        <w:rPr>
          <w:rStyle w:val="nb"/>
          <w:rFonts w:cstheme="minorHAnsi"/>
          <w:color w:val="333333"/>
        </w:rPr>
        <w:t>Int</w:t>
      </w:r>
      <w:proofErr w:type="spellEnd"/>
      <w:r>
        <w:rPr>
          <w:rStyle w:val="nb"/>
          <w:rFonts w:cstheme="minorHAnsi"/>
          <w:color w:val="333333"/>
        </w:rPr>
        <w:t xml:space="preserve">.: Robert </w:t>
      </w:r>
      <w:r w:rsidR="00640B96">
        <w:rPr>
          <w:rStyle w:val="nb"/>
          <w:rFonts w:cstheme="minorHAnsi"/>
          <w:color w:val="333333"/>
        </w:rPr>
        <w:t>Arden, Orson</w:t>
      </w:r>
      <w:r>
        <w:rPr>
          <w:rStyle w:val="nb"/>
          <w:rFonts w:cstheme="minorHAnsi"/>
          <w:color w:val="333333"/>
        </w:rPr>
        <w:t xml:space="preserve"> Welles, Paola Mori.</w:t>
      </w:r>
    </w:p>
    <w:p w14:paraId="05B48CD9" w14:textId="53D59AEE" w:rsidR="00FB5154" w:rsidRDefault="00FB5154" w:rsidP="00FB5154">
      <w:pPr>
        <w:pStyle w:val="Sinespaciado"/>
        <w:rPr>
          <w:rFonts w:cstheme="minorHAnsi"/>
        </w:rPr>
      </w:pPr>
      <w:r>
        <w:rPr>
          <w:rFonts w:cstheme="minorHAnsi"/>
        </w:rPr>
        <w:t>Francia-España-Suiza. VOSE. 100 min.</w:t>
      </w:r>
    </w:p>
    <w:p w14:paraId="44A56E48" w14:textId="1984A77C" w:rsidR="00625DB5" w:rsidRDefault="00625DB5" w:rsidP="00FB5154">
      <w:pPr>
        <w:pStyle w:val="Sinespaciado"/>
        <w:rPr>
          <w:rFonts w:cstheme="minorHAnsi"/>
        </w:rPr>
      </w:pPr>
    </w:p>
    <w:p w14:paraId="111A0608" w14:textId="24D1A95B" w:rsidR="00625DB5" w:rsidRDefault="00625DB5" w:rsidP="00640B96">
      <w:pPr>
        <w:pStyle w:val="Sinespaciado"/>
        <w:jc w:val="center"/>
        <w:rPr>
          <w:rFonts w:cstheme="minorHAnsi"/>
        </w:rPr>
      </w:pPr>
      <w:r>
        <w:rPr>
          <w:noProof/>
        </w:rPr>
        <w:drawing>
          <wp:inline distT="0" distB="0" distL="0" distR="0" wp14:anchorId="306ED53D" wp14:editId="09DE1FCC">
            <wp:extent cx="3790122" cy="5601396"/>
            <wp:effectExtent l="0" t="0" r="127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07575" cy="5627190"/>
                    </a:xfrm>
                    <a:prstGeom prst="rect">
                      <a:avLst/>
                    </a:prstGeom>
                    <a:noFill/>
                    <a:ln>
                      <a:noFill/>
                    </a:ln>
                  </pic:spPr>
                </pic:pic>
              </a:graphicData>
            </a:graphic>
          </wp:inline>
        </w:drawing>
      </w:r>
    </w:p>
    <w:p w14:paraId="7A8C1F9E" w14:textId="77777777" w:rsidR="00FB5154" w:rsidRDefault="00FB5154" w:rsidP="00FB5154">
      <w:pPr>
        <w:pStyle w:val="Sinespaciado"/>
        <w:rPr>
          <w:rFonts w:cstheme="minorHAnsi"/>
        </w:rPr>
      </w:pPr>
    </w:p>
    <w:p w14:paraId="6CA5F8D7" w14:textId="1C03A4B1" w:rsidR="00FB5154" w:rsidRDefault="00FB5154" w:rsidP="00FB5154">
      <w:pPr>
        <w:pStyle w:val="Sinespaciado"/>
        <w:rPr>
          <w:rFonts w:cstheme="minorHAnsi"/>
          <w:i/>
          <w:iCs/>
        </w:rPr>
      </w:pPr>
      <w:r w:rsidRPr="00521DD5">
        <w:rPr>
          <w:rFonts w:cstheme="minorHAnsi"/>
        </w:rPr>
        <w:t xml:space="preserve">Con el pretexto de una amnesia que, por una noche nevada de 1927, le borró su vida anterior, el financiero multimillonario Gregory </w:t>
      </w:r>
      <w:proofErr w:type="spellStart"/>
      <w:r w:rsidRPr="00521DD5">
        <w:rPr>
          <w:rFonts w:cstheme="minorHAnsi"/>
        </w:rPr>
        <w:t>Arkadin</w:t>
      </w:r>
      <w:proofErr w:type="spellEnd"/>
      <w:r w:rsidRPr="00521DD5">
        <w:rPr>
          <w:rFonts w:cstheme="minorHAnsi"/>
        </w:rPr>
        <w:t xml:space="preserve"> contrata a Guy van </w:t>
      </w:r>
      <w:proofErr w:type="spellStart"/>
      <w:r w:rsidR="00640B96" w:rsidRPr="00521DD5">
        <w:rPr>
          <w:rFonts w:cstheme="minorHAnsi"/>
        </w:rPr>
        <w:t>Stratten</w:t>
      </w:r>
      <w:proofErr w:type="spellEnd"/>
      <w:r w:rsidR="00640B96" w:rsidRPr="00521DD5">
        <w:rPr>
          <w:rFonts w:cstheme="minorHAnsi"/>
        </w:rPr>
        <w:t>, un</w:t>
      </w:r>
      <w:r w:rsidRPr="00521DD5">
        <w:rPr>
          <w:rFonts w:cstheme="minorHAnsi"/>
        </w:rPr>
        <w:t xml:space="preserve"> granuja simpático, aventurero y muy emprendedor, para que investigue su pasado. La extraña proposición permite a Van </w:t>
      </w:r>
      <w:proofErr w:type="spellStart"/>
      <w:r w:rsidRPr="00521DD5">
        <w:rPr>
          <w:rFonts w:cstheme="minorHAnsi"/>
        </w:rPr>
        <w:t>Stratten</w:t>
      </w:r>
      <w:proofErr w:type="spellEnd"/>
      <w:r w:rsidRPr="00521DD5">
        <w:rPr>
          <w:rFonts w:cstheme="minorHAnsi"/>
        </w:rPr>
        <w:t xml:space="preserve">, que tiene una relación amorosa (y probablemente interesada) con la hija de </w:t>
      </w:r>
      <w:proofErr w:type="spellStart"/>
      <w:r w:rsidRPr="00521DD5">
        <w:rPr>
          <w:rFonts w:cstheme="minorHAnsi"/>
        </w:rPr>
        <w:t>Arkadin</w:t>
      </w:r>
      <w:proofErr w:type="spellEnd"/>
      <w:r w:rsidRPr="00521DD5">
        <w:rPr>
          <w:rFonts w:cstheme="minorHAnsi"/>
        </w:rPr>
        <w:t xml:space="preserve">, acercarse al mundo del poder y de la riqueza.  En esta exploración del pasado de </w:t>
      </w:r>
      <w:proofErr w:type="spellStart"/>
      <w:r w:rsidRPr="00521DD5">
        <w:rPr>
          <w:rFonts w:cstheme="minorHAnsi"/>
        </w:rPr>
        <w:t>Arkadin</w:t>
      </w:r>
      <w:proofErr w:type="spellEnd"/>
      <w:r w:rsidRPr="00521DD5">
        <w:rPr>
          <w:rFonts w:cstheme="minorHAnsi"/>
        </w:rPr>
        <w:t>, el joven sin escrúpulos va a efectuar un periplo por Europa, América y el Magreb, una caza a los testigos y las identidades que giran alrededor del secreto de un hombre: </w:t>
      </w:r>
      <w:r w:rsidRPr="00521DD5">
        <w:rPr>
          <w:rFonts w:cstheme="minorHAnsi"/>
          <w:i/>
          <w:iCs/>
        </w:rPr>
        <w:t xml:space="preserve">¿Quién es realmente Gregory </w:t>
      </w:r>
      <w:proofErr w:type="spellStart"/>
      <w:r w:rsidRPr="00521DD5">
        <w:rPr>
          <w:rFonts w:cstheme="minorHAnsi"/>
          <w:i/>
          <w:iCs/>
        </w:rPr>
        <w:t>Arkadin</w:t>
      </w:r>
      <w:proofErr w:type="spellEnd"/>
      <w:r w:rsidRPr="00521DD5">
        <w:rPr>
          <w:rFonts w:cstheme="minorHAnsi"/>
          <w:i/>
          <w:iCs/>
        </w:rPr>
        <w:t>?</w:t>
      </w:r>
    </w:p>
    <w:p w14:paraId="36484778" w14:textId="77777777" w:rsidR="00FB5154" w:rsidRDefault="00FB5154" w:rsidP="00FB5154">
      <w:pPr>
        <w:pStyle w:val="Sinespaciado"/>
        <w:rPr>
          <w:rFonts w:cstheme="minorHAnsi"/>
        </w:rPr>
      </w:pPr>
    </w:p>
    <w:p w14:paraId="0DEA87B6" w14:textId="77777777" w:rsidR="00FB5154" w:rsidRPr="00521DD5" w:rsidRDefault="00FB5154" w:rsidP="00FB5154">
      <w:pPr>
        <w:pStyle w:val="Sinespaciado"/>
        <w:rPr>
          <w:rFonts w:cstheme="minorHAnsi"/>
        </w:rPr>
      </w:pPr>
      <w:r>
        <w:rPr>
          <w:rFonts w:cstheme="minorHAnsi"/>
        </w:rPr>
        <w:t xml:space="preserve">Mascarada: </w:t>
      </w:r>
      <w:hyperlink r:id="rId23" w:history="1">
        <w:r w:rsidRPr="00B016A4">
          <w:rPr>
            <w:rStyle w:val="Hipervnculo"/>
            <w:rFonts w:cstheme="minorHAnsi"/>
          </w:rPr>
          <w:t>https://www.youtube.com/watch?v=IsiYgTqz2lg&amp;t=11s</w:t>
        </w:r>
      </w:hyperlink>
      <w:r>
        <w:rPr>
          <w:rFonts w:cstheme="minorHAnsi"/>
        </w:rPr>
        <w:t xml:space="preserve"> </w:t>
      </w:r>
    </w:p>
    <w:p w14:paraId="7964FEAC" w14:textId="77777777" w:rsidR="00FB5154" w:rsidRDefault="00FB5154" w:rsidP="00FB5154">
      <w:pPr>
        <w:pStyle w:val="Sinespaciado"/>
        <w:rPr>
          <w:rFonts w:cstheme="minorHAnsi"/>
        </w:rPr>
      </w:pPr>
    </w:p>
    <w:p w14:paraId="328AF71C" w14:textId="77777777" w:rsidR="00FB5154" w:rsidRDefault="00FB5154" w:rsidP="00FB5154">
      <w:pPr>
        <w:pStyle w:val="Sinespaciado"/>
        <w:rPr>
          <w:rFonts w:cstheme="minorHAnsi"/>
        </w:rPr>
      </w:pPr>
    </w:p>
    <w:p w14:paraId="1836B2EF" w14:textId="3BBFA094" w:rsidR="00FB5154" w:rsidRDefault="00FB5154" w:rsidP="00FB5154">
      <w:pPr>
        <w:pStyle w:val="Sinespaciado"/>
        <w:rPr>
          <w:rFonts w:cstheme="minorHAnsi"/>
        </w:rPr>
      </w:pPr>
      <w:r>
        <w:rPr>
          <w:rFonts w:cstheme="minorHAnsi"/>
        </w:rPr>
        <w:lastRenderedPageBreak/>
        <w:t xml:space="preserve">20 </w:t>
      </w:r>
      <w:r w:rsidR="00640B96">
        <w:rPr>
          <w:rFonts w:cstheme="minorHAnsi"/>
        </w:rPr>
        <w:t>miércoles</w:t>
      </w:r>
      <w:r>
        <w:rPr>
          <w:rFonts w:cstheme="minorHAnsi"/>
        </w:rPr>
        <w:t>, 18</w:t>
      </w:r>
      <w:r w:rsidR="00640B96">
        <w:rPr>
          <w:rFonts w:cstheme="minorHAnsi"/>
        </w:rPr>
        <w:t>:00</w:t>
      </w:r>
      <w:r>
        <w:rPr>
          <w:rFonts w:cstheme="minorHAnsi"/>
        </w:rPr>
        <w:t xml:space="preserve"> horas</w:t>
      </w:r>
      <w:r w:rsidR="00640B96">
        <w:rPr>
          <w:rFonts w:cstheme="minorHAnsi"/>
        </w:rPr>
        <w:t xml:space="preserve">. </w:t>
      </w:r>
      <w:r>
        <w:rPr>
          <w:rFonts w:cstheme="minorHAnsi"/>
        </w:rPr>
        <w:t>Programa 11</w:t>
      </w:r>
    </w:p>
    <w:p w14:paraId="3AC5B6E7" w14:textId="77777777" w:rsidR="00640B96" w:rsidRDefault="00640B96" w:rsidP="00FB5154">
      <w:pPr>
        <w:pStyle w:val="Sinespaciado"/>
        <w:rPr>
          <w:rFonts w:cstheme="minorHAnsi"/>
        </w:rPr>
      </w:pPr>
    </w:p>
    <w:p w14:paraId="057B326D" w14:textId="77777777" w:rsidR="00FB5154" w:rsidRDefault="00FB5154" w:rsidP="00FB5154">
      <w:pPr>
        <w:pStyle w:val="Sinespaciado"/>
        <w:rPr>
          <w:rFonts w:cstheme="minorHAnsi"/>
        </w:rPr>
      </w:pPr>
      <w:proofErr w:type="spellStart"/>
      <w:r>
        <w:rPr>
          <w:rFonts w:eastAsia="Times New Roman" w:cstheme="minorHAnsi"/>
          <w:b/>
          <w:bCs/>
          <w:color w:val="000000" w:themeColor="text1"/>
          <w:kern w:val="36"/>
          <w:lang w:eastAsia="es-ES"/>
        </w:rPr>
        <w:t>Godard's</w:t>
      </w:r>
      <w:proofErr w:type="spellEnd"/>
      <w:r>
        <w:rPr>
          <w:rFonts w:eastAsia="Times New Roman" w:cstheme="minorHAnsi"/>
          <w:b/>
          <w:bCs/>
          <w:color w:val="000000" w:themeColor="text1"/>
          <w:kern w:val="36"/>
          <w:lang w:eastAsia="es-ES"/>
        </w:rPr>
        <w:t xml:space="preserve"> </w:t>
      </w:r>
      <w:proofErr w:type="spellStart"/>
      <w:r>
        <w:rPr>
          <w:rFonts w:eastAsia="Times New Roman" w:cstheme="minorHAnsi"/>
          <w:b/>
          <w:bCs/>
          <w:color w:val="000000" w:themeColor="text1"/>
          <w:kern w:val="36"/>
          <w:lang w:eastAsia="es-ES"/>
        </w:rPr>
        <w:t>Passion</w:t>
      </w:r>
      <w:proofErr w:type="spellEnd"/>
      <w:r>
        <w:rPr>
          <w:rFonts w:eastAsia="Times New Roman" w:cstheme="minorHAnsi"/>
          <w:b/>
          <w:bCs/>
          <w:color w:val="000000" w:themeColor="text1"/>
          <w:kern w:val="36"/>
          <w:lang w:eastAsia="es-ES"/>
        </w:rPr>
        <w:t xml:space="preserve"> / </w:t>
      </w:r>
      <w:r>
        <w:rPr>
          <w:rFonts w:cstheme="minorHAnsi"/>
          <w:b/>
          <w:bCs/>
          <w:color w:val="000000" w:themeColor="text1"/>
        </w:rPr>
        <w:t xml:space="preserve">Pasión, </w:t>
      </w:r>
      <w:r>
        <w:rPr>
          <w:rFonts w:cstheme="minorHAnsi"/>
          <w:color w:val="000000" w:themeColor="text1"/>
        </w:rPr>
        <w:t>Jean-Luc Godard, 1982.</w:t>
      </w:r>
    </w:p>
    <w:p w14:paraId="624A2A88" w14:textId="77777777" w:rsidR="00FB5154" w:rsidRDefault="00FB5154" w:rsidP="00FB5154">
      <w:pPr>
        <w:pStyle w:val="Sinespaciado"/>
        <w:rPr>
          <w:rFonts w:cstheme="minorHAnsi"/>
          <w:color w:val="000000" w:themeColor="text1"/>
        </w:rPr>
      </w:pPr>
      <w:r>
        <w:rPr>
          <w:rFonts w:cstheme="minorHAnsi"/>
          <w:color w:val="000000" w:themeColor="text1"/>
        </w:rPr>
        <w:t xml:space="preserve">In.: Isabelle </w:t>
      </w:r>
      <w:proofErr w:type="spellStart"/>
      <w:r>
        <w:rPr>
          <w:rFonts w:cstheme="minorHAnsi"/>
          <w:color w:val="000000" w:themeColor="text1"/>
        </w:rPr>
        <w:t>Huppert</w:t>
      </w:r>
      <w:proofErr w:type="spellEnd"/>
      <w:r>
        <w:rPr>
          <w:rFonts w:cstheme="minorHAnsi"/>
          <w:color w:val="000000" w:themeColor="text1"/>
        </w:rPr>
        <w:t xml:space="preserve">, Michel </w:t>
      </w:r>
      <w:proofErr w:type="spellStart"/>
      <w:r>
        <w:rPr>
          <w:rFonts w:cstheme="minorHAnsi"/>
          <w:color w:val="000000" w:themeColor="text1"/>
        </w:rPr>
        <w:t>Piccoli</w:t>
      </w:r>
      <w:proofErr w:type="spellEnd"/>
      <w:r>
        <w:rPr>
          <w:rFonts w:cstheme="minorHAnsi"/>
          <w:color w:val="000000" w:themeColor="text1"/>
        </w:rPr>
        <w:t xml:space="preserve">, </w:t>
      </w:r>
      <w:proofErr w:type="spellStart"/>
      <w:r>
        <w:rPr>
          <w:rFonts w:cstheme="minorHAnsi"/>
          <w:color w:val="000000" w:themeColor="text1"/>
        </w:rPr>
        <w:t>Jery</w:t>
      </w:r>
      <w:proofErr w:type="spellEnd"/>
      <w:r>
        <w:rPr>
          <w:rFonts w:cstheme="minorHAnsi"/>
          <w:color w:val="000000" w:themeColor="text1"/>
        </w:rPr>
        <w:t xml:space="preserve"> </w:t>
      </w:r>
      <w:proofErr w:type="spellStart"/>
      <w:r>
        <w:rPr>
          <w:rFonts w:cstheme="minorHAnsi"/>
          <w:color w:val="000000" w:themeColor="text1"/>
        </w:rPr>
        <w:t>Radziwilowicz</w:t>
      </w:r>
      <w:proofErr w:type="spellEnd"/>
      <w:r>
        <w:rPr>
          <w:rFonts w:cstheme="minorHAnsi"/>
          <w:color w:val="000000" w:themeColor="text1"/>
        </w:rPr>
        <w:t xml:space="preserve">. </w:t>
      </w:r>
    </w:p>
    <w:p w14:paraId="524E8051" w14:textId="77777777" w:rsidR="00FB5154" w:rsidRDefault="00FB5154" w:rsidP="00FB5154">
      <w:pPr>
        <w:pStyle w:val="Sinespaciado"/>
        <w:rPr>
          <w:rFonts w:cstheme="minorHAnsi"/>
          <w:color w:val="000000" w:themeColor="text1"/>
        </w:rPr>
      </w:pPr>
      <w:r>
        <w:rPr>
          <w:rFonts w:cstheme="minorHAnsi"/>
          <w:color w:val="000000" w:themeColor="text1"/>
        </w:rPr>
        <w:t xml:space="preserve">Francia. VOSE. 88 min. </w:t>
      </w:r>
    </w:p>
    <w:p w14:paraId="289D8642" w14:textId="6F2F79AE" w:rsidR="00FB5154" w:rsidRDefault="00FB5154" w:rsidP="00FB5154">
      <w:pPr>
        <w:pStyle w:val="Sinespaciado"/>
        <w:rPr>
          <w:rFonts w:cstheme="minorHAnsi"/>
          <w:color w:val="000000" w:themeColor="text1"/>
        </w:rPr>
      </w:pPr>
    </w:p>
    <w:p w14:paraId="0B5C09B1" w14:textId="784BEF10" w:rsidR="00313C9C" w:rsidRDefault="00313C9C" w:rsidP="00640B96">
      <w:pPr>
        <w:pStyle w:val="Sinespaciado"/>
        <w:jc w:val="center"/>
        <w:rPr>
          <w:rFonts w:cstheme="minorHAnsi"/>
          <w:color w:val="000000" w:themeColor="text1"/>
        </w:rPr>
      </w:pPr>
      <w:r>
        <w:rPr>
          <w:noProof/>
        </w:rPr>
        <w:drawing>
          <wp:inline distT="0" distB="0" distL="0" distR="0" wp14:anchorId="10C82083" wp14:editId="527F399E">
            <wp:extent cx="4726940" cy="640178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52852" cy="6436877"/>
                    </a:xfrm>
                    <a:prstGeom prst="rect">
                      <a:avLst/>
                    </a:prstGeom>
                    <a:noFill/>
                    <a:ln>
                      <a:noFill/>
                    </a:ln>
                  </pic:spPr>
                </pic:pic>
              </a:graphicData>
            </a:graphic>
          </wp:inline>
        </w:drawing>
      </w:r>
    </w:p>
    <w:p w14:paraId="141F26CF" w14:textId="77777777" w:rsidR="00313C9C" w:rsidRDefault="00313C9C" w:rsidP="00FB5154">
      <w:pPr>
        <w:pStyle w:val="Sinespaciado"/>
        <w:rPr>
          <w:rFonts w:cstheme="minorHAnsi"/>
          <w:color w:val="000000" w:themeColor="text1"/>
        </w:rPr>
      </w:pPr>
    </w:p>
    <w:p w14:paraId="3E345BDB" w14:textId="77777777" w:rsidR="00FB5154" w:rsidRDefault="00FB5154" w:rsidP="00FB5154">
      <w:pPr>
        <w:pStyle w:val="Sinespaciado"/>
        <w:rPr>
          <w:rFonts w:ascii="Calibri" w:hAnsi="Calibri" w:cs="Calibri"/>
          <w:shd w:val="clear" w:color="auto" w:fill="FFFFFF"/>
        </w:rPr>
      </w:pPr>
      <w:r w:rsidRPr="00521DD5">
        <w:rPr>
          <w:rFonts w:ascii="Calibri" w:hAnsi="Calibri" w:cs="Calibri"/>
          <w:shd w:val="clear" w:color="auto" w:fill="FFFFFF"/>
        </w:rPr>
        <w:t xml:space="preserve">Un cineasta exigente se enfrenta a los productores y otros obstáculos mientras hace un documental acerca de la luz y la imagen. </w:t>
      </w:r>
    </w:p>
    <w:p w14:paraId="79B4BE24" w14:textId="77777777" w:rsidR="00FB5154" w:rsidRDefault="00FB5154" w:rsidP="00FB5154">
      <w:pPr>
        <w:pStyle w:val="Sinespaciado"/>
        <w:rPr>
          <w:rFonts w:ascii="Calibri" w:hAnsi="Calibri" w:cs="Calibri"/>
          <w:shd w:val="clear" w:color="auto" w:fill="FFFFFF"/>
        </w:rPr>
      </w:pPr>
    </w:p>
    <w:p w14:paraId="25EF6643" w14:textId="1CDF4786" w:rsidR="00FB5154" w:rsidRDefault="00640B96" w:rsidP="00FB5154">
      <w:pPr>
        <w:pStyle w:val="Sinespaciado"/>
        <w:rPr>
          <w:rFonts w:ascii="Calibri" w:hAnsi="Calibri" w:cs="Calibri"/>
          <w:shd w:val="clear" w:color="auto" w:fill="FFFFFF"/>
        </w:rPr>
      </w:pPr>
      <w:r>
        <w:rPr>
          <w:rFonts w:ascii="Calibri" w:hAnsi="Calibri" w:cs="Calibri"/>
          <w:shd w:val="clear" w:color="auto" w:fill="FFFFFF"/>
        </w:rPr>
        <w:t>Tráiler</w:t>
      </w:r>
      <w:r w:rsidR="00FB5154">
        <w:rPr>
          <w:rFonts w:ascii="Calibri" w:hAnsi="Calibri" w:cs="Calibri"/>
          <w:shd w:val="clear" w:color="auto" w:fill="FFFFFF"/>
        </w:rPr>
        <w:t xml:space="preserve">: </w:t>
      </w:r>
      <w:hyperlink r:id="rId25" w:history="1">
        <w:r w:rsidR="00FB5154" w:rsidRPr="00B016A4">
          <w:rPr>
            <w:rStyle w:val="Hipervnculo"/>
            <w:rFonts w:ascii="Calibri" w:hAnsi="Calibri" w:cs="Calibri"/>
            <w:shd w:val="clear" w:color="auto" w:fill="FFFFFF"/>
          </w:rPr>
          <w:t>https://www.youtube.com/watch?v=2Y6EU1U5KW0</w:t>
        </w:r>
      </w:hyperlink>
      <w:r w:rsidR="00FB5154">
        <w:rPr>
          <w:rFonts w:ascii="Calibri" w:hAnsi="Calibri" w:cs="Calibri"/>
          <w:shd w:val="clear" w:color="auto" w:fill="FFFFFF"/>
        </w:rPr>
        <w:t xml:space="preserve"> </w:t>
      </w:r>
    </w:p>
    <w:p w14:paraId="6C32E37E" w14:textId="77777777" w:rsidR="00FB5154" w:rsidRPr="00521DD5" w:rsidRDefault="00FB5154" w:rsidP="00FB5154">
      <w:pPr>
        <w:pStyle w:val="Sinespaciado"/>
        <w:rPr>
          <w:rFonts w:ascii="Calibri" w:hAnsi="Calibri" w:cs="Calibri"/>
        </w:rPr>
      </w:pPr>
    </w:p>
    <w:p w14:paraId="5387079C" w14:textId="77777777" w:rsidR="00640B96" w:rsidRDefault="00640B96" w:rsidP="00FB5154">
      <w:pPr>
        <w:pStyle w:val="Sinespaciado"/>
        <w:rPr>
          <w:rFonts w:cstheme="minorHAnsi"/>
          <w:color w:val="000000" w:themeColor="text1"/>
        </w:rPr>
      </w:pPr>
    </w:p>
    <w:p w14:paraId="58B5A600" w14:textId="77777777" w:rsidR="00640B96" w:rsidRDefault="00640B96" w:rsidP="00FB5154">
      <w:pPr>
        <w:pStyle w:val="Sinespaciado"/>
        <w:rPr>
          <w:rFonts w:cstheme="minorHAnsi"/>
          <w:color w:val="000000" w:themeColor="text1"/>
        </w:rPr>
      </w:pPr>
    </w:p>
    <w:p w14:paraId="774E39BA" w14:textId="3C262D85" w:rsidR="00FB5154" w:rsidRDefault="00FB5154" w:rsidP="00FB5154">
      <w:pPr>
        <w:pStyle w:val="Sinespaciado"/>
        <w:rPr>
          <w:rFonts w:cstheme="minorHAnsi"/>
          <w:color w:val="000000" w:themeColor="text1"/>
        </w:rPr>
      </w:pPr>
      <w:r>
        <w:rPr>
          <w:rFonts w:cstheme="minorHAnsi"/>
          <w:color w:val="000000" w:themeColor="text1"/>
        </w:rPr>
        <w:lastRenderedPageBreak/>
        <w:t xml:space="preserve">22 </w:t>
      </w:r>
      <w:r w:rsidR="00640B96">
        <w:rPr>
          <w:rFonts w:cstheme="minorHAnsi"/>
          <w:color w:val="000000" w:themeColor="text1"/>
        </w:rPr>
        <w:t>viernes</w:t>
      </w:r>
      <w:r>
        <w:rPr>
          <w:rFonts w:cstheme="minorHAnsi"/>
          <w:color w:val="000000" w:themeColor="text1"/>
        </w:rPr>
        <w:t>, 18</w:t>
      </w:r>
      <w:r w:rsidR="00640B96">
        <w:rPr>
          <w:rFonts w:cstheme="minorHAnsi"/>
          <w:color w:val="000000" w:themeColor="text1"/>
        </w:rPr>
        <w:t>:00</w:t>
      </w:r>
      <w:r>
        <w:rPr>
          <w:rFonts w:cstheme="minorHAnsi"/>
          <w:color w:val="000000" w:themeColor="text1"/>
        </w:rPr>
        <w:t xml:space="preserve"> horas</w:t>
      </w:r>
      <w:r w:rsidR="00640B96">
        <w:rPr>
          <w:rFonts w:cstheme="minorHAnsi"/>
          <w:color w:val="000000" w:themeColor="text1"/>
        </w:rPr>
        <w:t>.</w:t>
      </w:r>
      <w:r>
        <w:rPr>
          <w:rFonts w:cstheme="minorHAnsi"/>
          <w:color w:val="000000" w:themeColor="text1"/>
        </w:rPr>
        <w:t xml:space="preserve"> Programa 12</w:t>
      </w:r>
    </w:p>
    <w:p w14:paraId="1FAD1B77" w14:textId="77777777" w:rsidR="00640B96" w:rsidRDefault="00640B96" w:rsidP="00FB5154">
      <w:pPr>
        <w:pStyle w:val="Sinespaciado"/>
        <w:rPr>
          <w:rFonts w:cstheme="minorHAnsi"/>
          <w:color w:val="000000" w:themeColor="text1"/>
        </w:rPr>
      </w:pPr>
    </w:p>
    <w:p w14:paraId="0F099693" w14:textId="77777777" w:rsidR="00FB5154" w:rsidRDefault="00FB5154" w:rsidP="00FB5154">
      <w:pPr>
        <w:pStyle w:val="Sinespaciado"/>
        <w:rPr>
          <w:rFonts w:cstheme="minorHAnsi"/>
        </w:rPr>
      </w:pPr>
      <w:proofErr w:type="spellStart"/>
      <w:r>
        <w:rPr>
          <w:rFonts w:cstheme="minorHAnsi"/>
          <w:b/>
          <w:bCs/>
        </w:rPr>
        <w:t>Goya's</w:t>
      </w:r>
      <w:proofErr w:type="spellEnd"/>
      <w:r>
        <w:rPr>
          <w:rFonts w:cstheme="minorHAnsi"/>
          <w:b/>
          <w:bCs/>
        </w:rPr>
        <w:t xml:space="preserve"> </w:t>
      </w:r>
      <w:proofErr w:type="spellStart"/>
      <w:r>
        <w:rPr>
          <w:rFonts w:cstheme="minorHAnsi"/>
          <w:b/>
          <w:bCs/>
        </w:rPr>
        <w:t>Ghosts</w:t>
      </w:r>
      <w:proofErr w:type="spellEnd"/>
      <w:r>
        <w:rPr>
          <w:rFonts w:cstheme="minorHAnsi"/>
          <w:b/>
          <w:bCs/>
        </w:rPr>
        <w:t xml:space="preserve"> / Los fantasmas de Goya</w:t>
      </w:r>
      <w:r>
        <w:rPr>
          <w:rFonts w:cstheme="minorHAnsi"/>
        </w:rPr>
        <w:t>, Milos Forman, 2006.</w:t>
      </w:r>
    </w:p>
    <w:p w14:paraId="7DE23E92" w14:textId="77777777" w:rsidR="00FB5154" w:rsidRDefault="00FB5154" w:rsidP="00FB5154">
      <w:pPr>
        <w:pStyle w:val="Sinespaciado"/>
        <w:rPr>
          <w:rFonts w:cstheme="minorHAnsi"/>
        </w:rPr>
      </w:pPr>
      <w:proofErr w:type="spellStart"/>
      <w:r>
        <w:rPr>
          <w:rFonts w:cstheme="minorHAnsi"/>
        </w:rPr>
        <w:t>Int</w:t>
      </w:r>
      <w:proofErr w:type="spellEnd"/>
      <w:r>
        <w:rPr>
          <w:rFonts w:cstheme="minorHAnsi"/>
        </w:rPr>
        <w:t xml:space="preserve">.: Javier Bardem, Natalie Portman. </w:t>
      </w:r>
    </w:p>
    <w:p w14:paraId="6B875794" w14:textId="77777777" w:rsidR="00FB5154" w:rsidRDefault="00FB5154" w:rsidP="00FB5154">
      <w:pPr>
        <w:pStyle w:val="Sinespaciado"/>
        <w:rPr>
          <w:rFonts w:cstheme="minorHAnsi"/>
        </w:rPr>
      </w:pPr>
      <w:r>
        <w:rPr>
          <w:rFonts w:cstheme="minorHAnsi"/>
        </w:rPr>
        <w:t xml:space="preserve">USA. VOSE. 118 min.  </w:t>
      </w:r>
    </w:p>
    <w:p w14:paraId="4237C260" w14:textId="5596084C" w:rsidR="00FB5154" w:rsidRDefault="00FB5154" w:rsidP="00FB5154">
      <w:pPr>
        <w:pStyle w:val="Sinespaciado"/>
        <w:rPr>
          <w:rFonts w:cstheme="minorHAnsi"/>
        </w:rPr>
      </w:pPr>
    </w:p>
    <w:p w14:paraId="77C92B71" w14:textId="400D0A31" w:rsidR="00313C9C" w:rsidRDefault="00313C9C" w:rsidP="00FB5154">
      <w:pPr>
        <w:pStyle w:val="Sinespaciado"/>
        <w:rPr>
          <w:rFonts w:cstheme="minorHAnsi"/>
        </w:rPr>
      </w:pPr>
      <w:r>
        <w:rPr>
          <w:noProof/>
        </w:rPr>
        <w:drawing>
          <wp:inline distT="0" distB="0" distL="0" distR="0" wp14:anchorId="785027C1" wp14:editId="21561301">
            <wp:extent cx="5907405" cy="46196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12455" cy="4623574"/>
                    </a:xfrm>
                    <a:prstGeom prst="rect">
                      <a:avLst/>
                    </a:prstGeom>
                    <a:noFill/>
                    <a:ln>
                      <a:noFill/>
                    </a:ln>
                  </pic:spPr>
                </pic:pic>
              </a:graphicData>
            </a:graphic>
          </wp:inline>
        </w:drawing>
      </w:r>
    </w:p>
    <w:p w14:paraId="4F4CE360" w14:textId="77777777" w:rsidR="00313C9C" w:rsidRDefault="00313C9C" w:rsidP="00FB5154">
      <w:pPr>
        <w:pStyle w:val="Sinespaciado"/>
        <w:rPr>
          <w:rFonts w:cstheme="minorHAnsi"/>
        </w:rPr>
      </w:pPr>
    </w:p>
    <w:p w14:paraId="7028AF38" w14:textId="77777777" w:rsidR="00FB5154" w:rsidRDefault="00FB5154" w:rsidP="00FB5154">
      <w:pPr>
        <w:pStyle w:val="Sinespaciado"/>
        <w:rPr>
          <w:rFonts w:cstheme="minorHAnsi"/>
        </w:rPr>
      </w:pPr>
      <w:r w:rsidRPr="002D0627">
        <w:rPr>
          <w:rFonts w:cstheme="minorHAnsi"/>
        </w:rPr>
        <w:t>En el Madrid de 1792 Francisco de Goya (</w:t>
      </w:r>
      <w:proofErr w:type="spellStart"/>
      <w:r w:rsidRPr="002D0627">
        <w:rPr>
          <w:rFonts w:cstheme="minorHAnsi"/>
        </w:rPr>
        <w:t>Stellan</w:t>
      </w:r>
      <w:proofErr w:type="spellEnd"/>
      <w:r w:rsidRPr="002D0627">
        <w:rPr>
          <w:rFonts w:cstheme="minorHAnsi"/>
        </w:rPr>
        <w:t xml:space="preserve"> Skarsgård), con 46 años, es el principal pintor de la Corte. Reina Carlos IV (Randy </w:t>
      </w:r>
      <w:proofErr w:type="spellStart"/>
      <w:r w:rsidRPr="002D0627">
        <w:rPr>
          <w:rFonts w:cstheme="minorHAnsi"/>
        </w:rPr>
        <w:t>Quaid</w:t>
      </w:r>
      <w:proofErr w:type="spellEnd"/>
      <w:r w:rsidRPr="002D0627">
        <w:rPr>
          <w:rFonts w:cstheme="minorHAnsi"/>
        </w:rPr>
        <w:t>). Estamos en las postrimerías de la Inquisición. Un salto en el tiempo de 16 años nos lleva a la invasión del ejército napoleónico. Goya es testigo de los hechos y de la transformación de un fanático inquisidor (Javier Bardem) en un apasionado revolucionario afrancesado con otra identidad. La acción abarca hasta la derrota de los franceses y la restauración de la monarquía absoluta por el ejército inglés del duque de Wellington en la figura de Fernando VII. </w:t>
      </w:r>
    </w:p>
    <w:p w14:paraId="63D6E915" w14:textId="77777777" w:rsidR="00FB5154" w:rsidRDefault="00FB5154" w:rsidP="00FB5154">
      <w:pPr>
        <w:pStyle w:val="Sinespaciado"/>
        <w:rPr>
          <w:rFonts w:cstheme="minorHAnsi"/>
        </w:rPr>
      </w:pPr>
    </w:p>
    <w:p w14:paraId="46B8C0A4" w14:textId="407DFDAD" w:rsidR="00FB5154" w:rsidRDefault="00640B96" w:rsidP="00FB5154">
      <w:pPr>
        <w:pStyle w:val="Sinespaciado"/>
        <w:rPr>
          <w:rFonts w:cstheme="minorHAnsi"/>
        </w:rPr>
      </w:pPr>
      <w:r>
        <w:rPr>
          <w:rFonts w:cstheme="minorHAnsi"/>
        </w:rPr>
        <w:t>Tráiler</w:t>
      </w:r>
      <w:r w:rsidR="00FB5154">
        <w:rPr>
          <w:rFonts w:cstheme="minorHAnsi"/>
        </w:rPr>
        <w:t xml:space="preserve">: </w:t>
      </w:r>
      <w:hyperlink r:id="rId27" w:history="1">
        <w:r w:rsidR="00FB5154" w:rsidRPr="00B016A4">
          <w:rPr>
            <w:rStyle w:val="Hipervnculo"/>
            <w:rFonts w:cstheme="minorHAnsi"/>
          </w:rPr>
          <w:t>https://www.youtube.com/watch?v=IK_aus_V9uc</w:t>
        </w:r>
      </w:hyperlink>
      <w:r w:rsidR="00FB5154">
        <w:rPr>
          <w:rFonts w:cstheme="minorHAnsi"/>
        </w:rPr>
        <w:t xml:space="preserve"> </w:t>
      </w:r>
    </w:p>
    <w:p w14:paraId="38C330A4" w14:textId="77777777" w:rsidR="00FB5154" w:rsidRDefault="00FB5154" w:rsidP="00FB5154">
      <w:pPr>
        <w:pStyle w:val="Sinespaciado"/>
        <w:rPr>
          <w:rFonts w:cstheme="minorHAnsi"/>
        </w:rPr>
      </w:pPr>
    </w:p>
    <w:p w14:paraId="790E6173" w14:textId="77777777" w:rsidR="00313C9C" w:rsidRDefault="00313C9C" w:rsidP="00FB5154">
      <w:pPr>
        <w:pStyle w:val="Sinespaciado"/>
        <w:rPr>
          <w:rFonts w:cstheme="minorHAnsi"/>
        </w:rPr>
      </w:pPr>
    </w:p>
    <w:p w14:paraId="776D2E3E" w14:textId="77777777" w:rsidR="00313C9C" w:rsidRDefault="00313C9C" w:rsidP="00FB5154">
      <w:pPr>
        <w:pStyle w:val="Sinespaciado"/>
        <w:rPr>
          <w:rFonts w:cstheme="minorHAnsi"/>
        </w:rPr>
      </w:pPr>
    </w:p>
    <w:p w14:paraId="71ECDCE6" w14:textId="77777777" w:rsidR="00313C9C" w:rsidRDefault="00313C9C" w:rsidP="00FB5154">
      <w:pPr>
        <w:pStyle w:val="Sinespaciado"/>
        <w:rPr>
          <w:rFonts w:cstheme="minorHAnsi"/>
        </w:rPr>
      </w:pPr>
    </w:p>
    <w:p w14:paraId="7BF5811D" w14:textId="77777777" w:rsidR="00313C9C" w:rsidRDefault="00313C9C" w:rsidP="00FB5154">
      <w:pPr>
        <w:pStyle w:val="Sinespaciado"/>
        <w:rPr>
          <w:rFonts w:cstheme="minorHAnsi"/>
        </w:rPr>
      </w:pPr>
    </w:p>
    <w:p w14:paraId="57967932" w14:textId="77777777" w:rsidR="00313C9C" w:rsidRDefault="00313C9C" w:rsidP="00FB5154">
      <w:pPr>
        <w:pStyle w:val="Sinespaciado"/>
        <w:rPr>
          <w:rFonts w:cstheme="minorHAnsi"/>
        </w:rPr>
      </w:pPr>
    </w:p>
    <w:p w14:paraId="1AD28757" w14:textId="77777777" w:rsidR="00313C9C" w:rsidRDefault="00313C9C" w:rsidP="00FB5154">
      <w:pPr>
        <w:pStyle w:val="Sinespaciado"/>
        <w:rPr>
          <w:rFonts w:cstheme="minorHAnsi"/>
        </w:rPr>
      </w:pPr>
    </w:p>
    <w:p w14:paraId="7B0A03D3" w14:textId="77777777" w:rsidR="00313C9C" w:rsidRDefault="00313C9C" w:rsidP="00FB5154">
      <w:pPr>
        <w:pStyle w:val="Sinespaciado"/>
        <w:rPr>
          <w:rFonts w:cstheme="minorHAnsi"/>
        </w:rPr>
      </w:pPr>
    </w:p>
    <w:p w14:paraId="54779510" w14:textId="77777777" w:rsidR="00313C9C" w:rsidRDefault="00313C9C" w:rsidP="00FB5154">
      <w:pPr>
        <w:pStyle w:val="Sinespaciado"/>
        <w:rPr>
          <w:rFonts w:cstheme="minorHAnsi"/>
        </w:rPr>
      </w:pPr>
    </w:p>
    <w:p w14:paraId="2566ACD1" w14:textId="77777777" w:rsidR="00640B96" w:rsidRDefault="00640B96" w:rsidP="00FB5154">
      <w:pPr>
        <w:pStyle w:val="Sinespaciado"/>
        <w:rPr>
          <w:rFonts w:cstheme="minorHAnsi"/>
        </w:rPr>
      </w:pPr>
    </w:p>
    <w:p w14:paraId="332DCDFC" w14:textId="4F035708" w:rsidR="00FB5154" w:rsidRDefault="00FB5154" w:rsidP="00FB5154">
      <w:pPr>
        <w:pStyle w:val="Sinespaciado"/>
        <w:rPr>
          <w:rFonts w:cstheme="minorHAnsi"/>
        </w:rPr>
      </w:pPr>
      <w:r>
        <w:rPr>
          <w:rFonts w:cstheme="minorHAnsi"/>
        </w:rPr>
        <w:t xml:space="preserve">27 </w:t>
      </w:r>
      <w:r w:rsidR="00640B96">
        <w:rPr>
          <w:rFonts w:cstheme="minorHAnsi"/>
        </w:rPr>
        <w:t>miércoles</w:t>
      </w:r>
      <w:r>
        <w:rPr>
          <w:rFonts w:cstheme="minorHAnsi"/>
        </w:rPr>
        <w:t>, 18</w:t>
      </w:r>
      <w:r w:rsidR="00640B96">
        <w:rPr>
          <w:rFonts w:cstheme="minorHAnsi"/>
        </w:rPr>
        <w:t>:00</w:t>
      </w:r>
      <w:r>
        <w:rPr>
          <w:rFonts w:cstheme="minorHAnsi"/>
        </w:rPr>
        <w:t xml:space="preserve"> horas</w:t>
      </w:r>
      <w:r w:rsidR="00640B96">
        <w:rPr>
          <w:rFonts w:cstheme="minorHAnsi"/>
        </w:rPr>
        <w:t xml:space="preserve">. </w:t>
      </w:r>
      <w:r>
        <w:rPr>
          <w:rFonts w:cstheme="minorHAnsi"/>
        </w:rPr>
        <w:t>Programa 13</w:t>
      </w:r>
    </w:p>
    <w:p w14:paraId="4E2EAD97" w14:textId="77777777" w:rsidR="00640B96" w:rsidRDefault="00640B96" w:rsidP="00FB5154">
      <w:pPr>
        <w:pStyle w:val="Sinespaciado"/>
        <w:rPr>
          <w:rFonts w:cstheme="minorHAnsi"/>
        </w:rPr>
      </w:pPr>
    </w:p>
    <w:p w14:paraId="7F43FE2E" w14:textId="77777777" w:rsidR="00FB5154" w:rsidRDefault="00FB5154" w:rsidP="00FB5154">
      <w:pPr>
        <w:pStyle w:val="Sinespaciado"/>
        <w:rPr>
          <w:rFonts w:cstheme="minorHAnsi"/>
        </w:rPr>
      </w:pPr>
      <w:proofErr w:type="spellStart"/>
      <w:r>
        <w:rPr>
          <w:rFonts w:cstheme="minorHAnsi"/>
          <w:b/>
          <w:bCs/>
        </w:rPr>
        <w:t>Rekopis</w:t>
      </w:r>
      <w:proofErr w:type="spellEnd"/>
      <w:r>
        <w:rPr>
          <w:rFonts w:cstheme="minorHAnsi"/>
          <w:b/>
          <w:bCs/>
        </w:rPr>
        <w:t xml:space="preserve"> </w:t>
      </w:r>
      <w:proofErr w:type="spellStart"/>
      <w:r>
        <w:rPr>
          <w:rFonts w:cstheme="minorHAnsi"/>
          <w:b/>
          <w:bCs/>
        </w:rPr>
        <w:t>znaleziony</w:t>
      </w:r>
      <w:proofErr w:type="spellEnd"/>
      <w:r>
        <w:rPr>
          <w:rFonts w:cstheme="minorHAnsi"/>
          <w:b/>
          <w:bCs/>
        </w:rPr>
        <w:t xml:space="preserve"> w </w:t>
      </w:r>
      <w:proofErr w:type="spellStart"/>
      <w:r>
        <w:rPr>
          <w:rFonts w:cstheme="minorHAnsi"/>
          <w:b/>
          <w:bCs/>
        </w:rPr>
        <w:t>Saragossie</w:t>
      </w:r>
      <w:proofErr w:type="spellEnd"/>
      <w:r>
        <w:rPr>
          <w:rFonts w:cstheme="minorHAnsi"/>
          <w:b/>
          <w:bCs/>
        </w:rPr>
        <w:t xml:space="preserve"> / El manuscrito encontrado en Zaragoza</w:t>
      </w:r>
      <w:r>
        <w:rPr>
          <w:rFonts w:cstheme="minorHAnsi"/>
        </w:rPr>
        <w:t xml:space="preserve">, </w:t>
      </w:r>
    </w:p>
    <w:p w14:paraId="6E7B2F68" w14:textId="77777777" w:rsidR="00FB5154" w:rsidRDefault="00FB5154" w:rsidP="00FB5154">
      <w:pPr>
        <w:pStyle w:val="Sinespaciado"/>
        <w:rPr>
          <w:rFonts w:cstheme="minorHAnsi"/>
        </w:rPr>
      </w:pPr>
      <w:proofErr w:type="spellStart"/>
      <w:r>
        <w:rPr>
          <w:rFonts w:cstheme="minorHAnsi"/>
        </w:rPr>
        <w:t>Wojciech</w:t>
      </w:r>
      <w:proofErr w:type="spellEnd"/>
      <w:r>
        <w:rPr>
          <w:rFonts w:cstheme="minorHAnsi"/>
        </w:rPr>
        <w:t xml:space="preserve"> Has, 1965.</w:t>
      </w:r>
    </w:p>
    <w:p w14:paraId="06D69D00" w14:textId="77777777" w:rsidR="00FB5154" w:rsidRDefault="00FB5154" w:rsidP="00FB5154">
      <w:pPr>
        <w:pStyle w:val="Sinespaciado"/>
        <w:rPr>
          <w:rFonts w:cstheme="minorHAnsi"/>
        </w:rPr>
      </w:pPr>
      <w:proofErr w:type="spellStart"/>
      <w:r>
        <w:rPr>
          <w:rFonts w:cstheme="minorHAnsi"/>
        </w:rPr>
        <w:t>Int</w:t>
      </w:r>
      <w:proofErr w:type="spellEnd"/>
      <w:r>
        <w:rPr>
          <w:rFonts w:cstheme="minorHAnsi"/>
        </w:rPr>
        <w:t xml:space="preserve">.: </w:t>
      </w:r>
      <w:proofErr w:type="spellStart"/>
      <w:r>
        <w:rPr>
          <w:rFonts w:cstheme="minorHAnsi"/>
        </w:rPr>
        <w:t>Zbigniew</w:t>
      </w:r>
      <w:proofErr w:type="spellEnd"/>
      <w:r>
        <w:rPr>
          <w:rFonts w:cstheme="minorHAnsi"/>
        </w:rPr>
        <w:t xml:space="preserve"> </w:t>
      </w:r>
      <w:proofErr w:type="spellStart"/>
      <w:r>
        <w:rPr>
          <w:rFonts w:cstheme="minorHAnsi"/>
        </w:rPr>
        <w:t>Cybulski</w:t>
      </w:r>
      <w:proofErr w:type="spellEnd"/>
      <w:r>
        <w:rPr>
          <w:rFonts w:cstheme="minorHAnsi"/>
        </w:rPr>
        <w:t xml:space="preserve">, </w:t>
      </w:r>
      <w:proofErr w:type="spellStart"/>
      <w:r>
        <w:rPr>
          <w:rFonts w:cstheme="minorHAnsi"/>
        </w:rPr>
        <w:t>Iga</w:t>
      </w:r>
      <w:proofErr w:type="spellEnd"/>
      <w:r>
        <w:rPr>
          <w:rFonts w:cstheme="minorHAnsi"/>
        </w:rPr>
        <w:t xml:space="preserve"> </w:t>
      </w:r>
      <w:proofErr w:type="spellStart"/>
      <w:r>
        <w:rPr>
          <w:rFonts w:cstheme="minorHAnsi"/>
        </w:rPr>
        <w:t>Cembrzynskaya</w:t>
      </w:r>
      <w:proofErr w:type="spellEnd"/>
      <w:r>
        <w:rPr>
          <w:rFonts w:cstheme="minorHAnsi"/>
        </w:rPr>
        <w:t xml:space="preserve">, </w:t>
      </w:r>
      <w:proofErr w:type="spellStart"/>
      <w:r>
        <w:rPr>
          <w:rFonts w:cstheme="minorHAnsi"/>
        </w:rPr>
        <w:t>Elzbieta</w:t>
      </w:r>
      <w:proofErr w:type="spellEnd"/>
      <w:r>
        <w:rPr>
          <w:rFonts w:cstheme="minorHAnsi"/>
        </w:rPr>
        <w:t xml:space="preserve"> </w:t>
      </w:r>
      <w:proofErr w:type="spellStart"/>
      <w:r>
        <w:rPr>
          <w:rFonts w:cstheme="minorHAnsi"/>
        </w:rPr>
        <w:t>Czyzewska</w:t>
      </w:r>
      <w:proofErr w:type="spellEnd"/>
    </w:p>
    <w:p w14:paraId="7251B1FC" w14:textId="5DA4BF13" w:rsidR="00FB5154" w:rsidRDefault="00FB5154" w:rsidP="00FB5154">
      <w:pPr>
        <w:pStyle w:val="Sinespaciado"/>
        <w:rPr>
          <w:rFonts w:cstheme="minorHAnsi"/>
        </w:rPr>
      </w:pPr>
      <w:r>
        <w:rPr>
          <w:rFonts w:cstheme="minorHAnsi"/>
        </w:rPr>
        <w:t>Polonia. VOSE. 182 min.</w:t>
      </w:r>
    </w:p>
    <w:p w14:paraId="14433630" w14:textId="718293B2" w:rsidR="00313C9C" w:rsidRDefault="00313C9C" w:rsidP="00FB5154">
      <w:pPr>
        <w:pStyle w:val="Sinespaciado"/>
        <w:rPr>
          <w:rFonts w:cstheme="minorHAnsi"/>
        </w:rPr>
      </w:pPr>
    </w:p>
    <w:p w14:paraId="3968FFB6" w14:textId="3B2B3D44" w:rsidR="00313C9C" w:rsidRDefault="00313C9C" w:rsidP="00640B96">
      <w:pPr>
        <w:pStyle w:val="Sinespaciado"/>
        <w:jc w:val="center"/>
        <w:rPr>
          <w:rFonts w:cstheme="minorHAnsi"/>
        </w:rPr>
      </w:pPr>
      <w:r>
        <w:rPr>
          <w:noProof/>
        </w:rPr>
        <w:drawing>
          <wp:inline distT="0" distB="0" distL="0" distR="0" wp14:anchorId="10722B17" wp14:editId="5D077B98">
            <wp:extent cx="3653652" cy="4874260"/>
            <wp:effectExtent l="0" t="0" r="4445"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99744" cy="4935751"/>
                    </a:xfrm>
                    <a:prstGeom prst="rect">
                      <a:avLst/>
                    </a:prstGeom>
                    <a:noFill/>
                    <a:ln>
                      <a:noFill/>
                    </a:ln>
                  </pic:spPr>
                </pic:pic>
              </a:graphicData>
            </a:graphic>
          </wp:inline>
        </w:drawing>
      </w:r>
    </w:p>
    <w:p w14:paraId="4325F819" w14:textId="77777777" w:rsidR="00FB5154" w:rsidRDefault="00FB5154" w:rsidP="00FB5154">
      <w:pPr>
        <w:pStyle w:val="Sinespaciado"/>
        <w:rPr>
          <w:rFonts w:cstheme="minorHAnsi"/>
        </w:rPr>
      </w:pPr>
    </w:p>
    <w:p w14:paraId="22ABB21F" w14:textId="77777777" w:rsidR="00FB5154" w:rsidRDefault="00FB5154" w:rsidP="00FB5154">
      <w:pPr>
        <w:pStyle w:val="Sinespaciado"/>
        <w:rPr>
          <w:rFonts w:cstheme="minorHAnsi"/>
        </w:rPr>
      </w:pPr>
      <w:r w:rsidRPr="00C040B9">
        <w:rPr>
          <w:rFonts w:cstheme="minorHAnsi"/>
        </w:rPr>
        <w:t xml:space="preserve">El capitán de las tropas napoleónicas Alfonso van </w:t>
      </w:r>
      <w:proofErr w:type="spellStart"/>
      <w:r w:rsidRPr="00C040B9">
        <w:rPr>
          <w:rFonts w:cstheme="minorHAnsi"/>
        </w:rPr>
        <w:t>Worden</w:t>
      </w:r>
      <w:proofErr w:type="spellEnd"/>
      <w:r w:rsidRPr="00C040B9">
        <w:rPr>
          <w:rFonts w:cstheme="minorHAnsi"/>
        </w:rPr>
        <w:t>, recién llegado a Madrid, descubre gracias a dos princesas moriscas que está destinado a grandes empresas, por las cuales deberá superar numerosas pruebas. Comenzará entonces una sucesión circular de aventuras, desarrolladas bajo la influencia de un cabalista y un matemático. </w:t>
      </w:r>
    </w:p>
    <w:p w14:paraId="2FDD1D57" w14:textId="77777777" w:rsidR="00FB5154" w:rsidRDefault="00FB5154" w:rsidP="00FB5154">
      <w:pPr>
        <w:pStyle w:val="Sinespaciado"/>
        <w:rPr>
          <w:rFonts w:cstheme="minorHAnsi"/>
        </w:rPr>
      </w:pPr>
    </w:p>
    <w:p w14:paraId="50BB506C" w14:textId="01391D8A" w:rsidR="00FB5154" w:rsidRDefault="00FB5154" w:rsidP="00FB5154">
      <w:pPr>
        <w:pStyle w:val="Sinespaciado"/>
        <w:rPr>
          <w:rFonts w:cstheme="minorHAnsi"/>
        </w:rPr>
      </w:pPr>
      <w:r w:rsidRPr="00C040B9">
        <w:rPr>
          <w:rFonts w:cstheme="minorHAnsi"/>
        </w:rPr>
        <w:t>Escribía Don Luis Buñuel en su autobiografía Mi último suspiro: </w:t>
      </w:r>
      <w:r w:rsidRPr="00C040B9">
        <w:rPr>
          <w:rFonts w:cstheme="minorHAnsi"/>
          <w:i/>
          <w:iCs/>
        </w:rPr>
        <w:t>“Me encanta el manuscrito encontrado en Zaragoza, ambas, la novela de Potocki y la película de Has. He visto la película tres veces, lo que en mi caso es excepcional”. </w:t>
      </w:r>
      <w:r w:rsidRPr="00C040B9">
        <w:rPr>
          <w:rFonts w:cstheme="minorHAnsi"/>
        </w:rPr>
        <w:t xml:space="preserve">No solo Buñuel, sino otros grandes cineastas han admirado la película, como Scorsese </w:t>
      </w:r>
      <w:r w:rsidR="00C538FF">
        <w:rPr>
          <w:rFonts w:cstheme="minorHAnsi"/>
        </w:rPr>
        <w:t>o</w:t>
      </w:r>
      <w:r w:rsidRPr="00C040B9">
        <w:rPr>
          <w:rFonts w:cstheme="minorHAnsi"/>
        </w:rPr>
        <w:t xml:space="preserve"> Francis Ford Coppola</w:t>
      </w:r>
      <w:r w:rsidR="00C538FF">
        <w:rPr>
          <w:rFonts w:cstheme="minorHAnsi"/>
        </w:rPr>
        <w:t>,</w:t>
      </w:r>
      <w:r w:rsidRPr="00C040B9">
        <w:rPr>
          <w:rFonts w:cstheme="minorHAnsi"/>
        </w:rPr>
        <w:t xml:space="preserve"> </w:t>
      </w:r>
      <w:r w:rsidR="00C538FF" w:rsidRPr="00C040B9">
        <w:rPr>
          <w:rFonts w:cstheme="minorHAnsi"/>
        </w:rPr>
        <w:t>quienes</w:t>
      </w:r>
      <w:r w:rsidRPr="00C040B9">
        <w:rPr>
          <w:rFonts w:cstheme="minorHAnsi"/>
        </w:rPr>
        <w:t xml:space="preserve"> en 1990 junto al mítico Jerry Garcia</w:t>
      </w:r>
      <w:r w:rsidR="00C538FF">
        <w:rPr>
          <w:rFonts w:cstheme="minorHAnsi"/>
        </w:rPr>
        <w:t>,</w:t>
      </w:r>
      <w:r w:rsidRPr="00C040B9">
        <w:rPr>
          <w:rFonts w:cstheme="minorHAnsi"/>
        </w:rPr>
        <w:t xml:space="preserve"> guitarrista y músico de </w:t>
      </w:r>
      <w:proofErr w:type="spellStart"/>
      <w:r w:rsidRPr="00C040B9">
        <w:rPr>
          <w:rFonts w:cstheme="minorHAnsi"/>
        </w:rPr>
        <w:t>Grateful</w:t>
      </w:r>
      <w:proofErr w:type="spellEnd"/>
      <w:r w:rsidRPr="00C040B9">
        <w:rPr>
          <w:rFonts w:cstheme="minorHAnsi"/>
        </w:rPr>
        <w:t xml:space="preserve"> </w:t>
      </w:r>
      <w:proofErr w:type="spellStart"/>
      <w:r w:rsidRPr="00C040B9">
        <w:rPr>
          <w:rFonts w:cstheme="minorHAnsi"/>
        </w:rPr>
        <w:t>Dead</w:t>
      </w:r>
      <w:proofErr w:type="spellEnd"/>
      <w:r w:rsidRPr="00C040B9">
        <w:rPr>
          <w:rFonts w:cstheme="minorHAnsi"/>
        </w:rPr>
        <w:t>, financiaron la restauración de una edición </w:t>
      </w:r>
      <w:r w:rsidRPr="00E87D05">
        <w:rPr>
          <w:rFonts w:cstheme="minorHAnsi"/>
        </w:rPr>
        <w:t>íntegra</w:t>
      </w:r>
      <w:r w:rsidRPr="00C040B9">
        <w:rPr>
          <w:rFonts w:cstheme="minorHAnsi"/>
        </w:rPr>
        <w:t> de la película</w:t>
      </w:r>
      <w:r>
        <w:rPr>
          <w:rFonts w:cstheme="minorHAnsi"/>
        </w:rPr>
        <w:t xml:space="preserve">. </w:t>
      </w:r>
    </w:p>
    <w:p w14:paraId="203C2947" w14:textId="77777777" w:rsidR="00FB5154" w:rsidRDefault="00FB5154" w:rsidP="00FB5154">
      <w:pPr>
        <w:pStyle w:val="Sinespaciado"/>
        <w:rPr>
          <w:rFonts w:cstheme="minorHAnsi"/>
        </w:rPr>
      </w:pPr>
    </w:p>
    <w:p w14:paraId="3F083DFE" w14:textId="2B0B6C73" w:rsidR="00FB5154" w:rsidRDefault="00C538FF" w:rsidP="00FB5154">
      <w:pPr>
        <w:pStyle w:val="Sinespaciado"/>
        <w:rPr>
          <w:rFonts w:cstheme="minorHAnsi"/>
        </w:rPr>
      </w:pPr>
      <w:r>
        <w:rPr>
          <w:rFonts w:cstheme="minorHAnsi"/>
        </w:rPr>
        <w:t>Tráiler</w:t>
      </w:r>
      <w:r w:rsidR="00FB5154">
        <w:rPr>
          <w:rFonts w:cstheme="minorHAnsi"/>
        </w:rPr>
        <w:t xml:space="preserve">: </w:t>
      </w:r>
      <w:hyperlink r:id="rId29" w:history="1">
        <w:r w:rsidR="00FB5154" w:rsidRPr="00B016A4">
          <w:rPr>
            <w:rStyle w:val="Hipervnculo"/>
            <w:rFonts w:cstheme="minorHAnsi"/>
          </w:rPr>
          <w:t>https://www.youtube.com/watch?v=EOYBHOKV_0U</w:t>
        </w:r>
      </w:hyperlink>
      <w:r w:rsidR="00FB5154">
        <w:rPr>
          <w:rFonts w:cstheme="minorHAnsi"/>
        </w:rPr>
        <w:t xml:space="preserve"> </w:t>
      </w:r>
    </w:p>
    <w:p w14:paraId="3A3F11C4" w14:textId="77777777" w:rsidR="00FB5154" w:rsidRDefault="00FB5154" w:rsidP="00FB5154">
      <w:pPr>
        <w:pStyle w:val="Sinespaciado"/>
        <w:rPr>
          <w:rFonts w:cstheme="minorHAnsi"/>
        </w:rPr>
      </w:pPr>
    </w:p>
    <w:p w14:paraId="7A224A80" w14:textId="77777777" w:rsidR="00313C9C" w:rsidRDefault="00313C9C" w:rsidP="00FB5154">
      <w:pPr>
        <w:pStyle w:val="Sinespaciado"/>
        <w:rPr>
          <w:rFonts w:cstheme="minorHAnsi"/>
        </w:rPr>
      </w:pPr>
    </w:p>
    <w:p w14:paraId="20995389" w14:textId="317AF289" w:rsidR="00FB5154" w:rsidRDefault="00FB5154" w:rsidP="00FB5154">
      <w:pPr>
        <w:pStyle w:val="Sinespaciado"/>
        <w:rPr>
          <w:rFonts w:cstheme="minorHAnsi"/>
        </w:rPr>
      </w:pPr>
      <w:r>
        <w:rPr>
          <w:rFonts w:cstheme="minorHAnsi"/>
        </w:rPr>
        <w:t xml:space="preserve">29 </w:t>
      </w:r>
      <w:r w:rsidR="00C538FF">
        <w:rPr>
          <w:rFonts w:cstheme="minorHAnsi"/>
        </w:rPr>
        <w:t>viernes</w:t>
      </w:r>
      <w:r>
        <w:rPr>
          <w:rFonts w:cstheme="minorHAnsi"/>
        </w:rPr>
        <w:t>, 18</w:t>
      </w:r>
      <w:r w:rsidR="00C538FF">
        <w:rPr>
          <w:rFonts w:cstheme="minorHAnsi"/>
        </w:rPr>
        <w:t>:00</w:t>
      </w:r>
      <w:r>
        <w:rPr>
          <w:rFonts w:cstheme="minorHAnsi"/>
        </w:rPr>
        <w:t xml:space="preserve"> horas</w:t>
      </w:r>
      <w:r w:rsidR="00C538FF">
        <w:rPr>
          <w:rFonts w:cstheme="minorHAnsi"/>
        </w:rPr>
        <w:t>.</w:t>
      </w:r>
      <w:r>
        <w:rPr>
          <w:rFonts w:cstheme="minorHAnsi"/>
        </w:rPr>
        <w:t xml:space="preserve"> Programa 14</w:t>
      </w:r>
    </w:p>
    <w:p w14:paraId="3979046B" w14:textId="77777777" w:rsidR="00C538FF" w:rsidRDefault="00C538FF" w:rsidP="00FB5154">
      <w:pPr>
        <w:pStyle w:val="Sinespaciado"/>
        <w:rPr>
          <w:rFonts w:cstheme="minorHAnsi"/>
        </w:rPr>
      </w:pPr>
    </w:p>
    <w:p w14:paraId="3526859D" w14:textId="12F6FE39" w:rsidR="00FB5154" w:rsidRDefault="00FB5154" w:rsidP="00FB5154">
      <w:pPr>
        <w:pStyle w:val="Sinespaciado"/>
        <w:rPr>
          <w:rFonts w:cstheme="minorHAnsi"/>
        </w:rPr>
      </w:pPr>
      <w:proofErr w:type="spellStart"/>
      <w:r>
        <w:rPr>
          <w:rFonts w:cstheme="minorHAnsi"/>
          <w:b/>
          <w:bCs/>
        </w:rPr>
        <w:t>Häxan</w:t>
      </w:r>
      <w:proofErr w:type="spellEnd"/>
      <w:r>
        <w:rPr>
          <w:rFonts w:cstheme="minorHAnsi"/>
          <w:b/>
          <w:bCs/>
        </w:rPr>
        <w:t xml:space="preserve"> / La brujería a través de los tiempos, </w:t>
      </w:r>
      <w:r w:rsidR="00C538FF">
        <w:rPr>
          <w:rFonts w:cstheme="minorHAnsi"/>
        </w:rPr>
        <w:t>Benjamín</w:t>
      </w:r>
      <w:r>
        <w:rPr>
          <w:rFonts w:cstheme="minorHAnsi"/>
        </w:rPr>
        <w:t xml:space="preserve"> Christensen, 1922. </w:t>
      </w:r>
    </w:p>
    <w:p w14:paraId="21E09F85" w14:textId="77777777" w:rsidR="00FB5154" w:rsidRDefault="00FB5154" w:rsidP="00FB5154">
      <w:pPr>
        <w:pStyle w:val="Sinespaciado"/>
        <w:rPr>
          <w:rFonts w:cstheme="minorHAnsi"/>
        </w:rPr>
      </w:pPr>
      <w:r>
        <w:rPr>
          <w:rFonts w:cstheme="minorHAnsi"/>
        </w:rPr>
        <w:t xml:space="preserve">Documental/Ficción Dramática. </w:t>
      </w:r>
    </w:p>
    <w:p w14:paraId="41546FBB" w14:textId="2213B4F6" w:rsidR="00FB5154" w:rsidRDefault="00FB5154" w:rsidP="00FB5154">
      <w:pPr>
        <w:pStyle w:val="Sinespaciado"/>
        <w:rPr>
          <w:rFonts w:cstheme="minorHAnsi"/>
        </w:rPr>
      </w:pPr>
      <w:r>
        <w:rPr>
          <w:rFonts w:cstheme="minorHAnsi"/>
        </w:rPr>
        <w:t xml:space="preserve">Dinamarca. Rótulos Castellano. 105 min. </w:t>
      </w:r>
    </w:p>
    <w:p w14:paraId="25521C8F" w14:textId="5A1E6C85" w:rsidR="00313C9C" w:rsidRDefault="00313C9C" w:rsidP="00FB5154">
      <w:pPr>
        <w:pStyle w:val="Sinespaciado"/>
        <w:rPr>
          <w:rFonts w:cstheme="minorHAnsi"/>
        </w:rPr>
      </w:pPr>
    </w:p>
    <w:p w14:paraId="3FB5B5E8" w14:textId="77777777" w:rsidR="00C538FF" w:rsidRDefault="00313C9C" w:rsidP="00C538FF">
      <w:pPr>
        <w:pStyle w:val="Sinespaciado"/>
        <w:jc w:val="center"/>
        <w:rPr>
          <w:rFonts w:cstheme="minorHAnsi"/>
        </w:rPr>
      </w:pPr>
      <w:r>
        <w:rPr>
          <w:noProof/>
        </w:rPr>
        <w:drawing>
          <wp:inline distT="0" distB="0" distL="0" distR="0" wp14:anchorId="37222517" wp14:editId="1D79B0FB">
            <wp:extent cx="2524125" cy="377965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65064" cy="3840961"/>
                    </a:xfrm>
                    <a:prstGeom prst="rect">
                      <a:avLst/>
                    </a:prstGeom>
                    <a:noFill/>
                    <a:ln>
                      <a:noFill/>
                    </a:ln>
                  </pic:spPr>
                </pic:pic>
              </a:graphicData>
            </a:graphic>
          </wp:inline>
        </w:drawing>
      </w:r>
    </w:p>
    <w:p w14:paraId="7E1EF34B" w14:textId="6087402C" w:rsidR="00FB5154" w:rsidRDefault="00FB5154" w:rsidP="00C538FF">
      <w:pPr>
        <w:pStyle w:val="Sinespaciado"/>
        <w:rPr>
          <w:rFonts w:cstheme="minorHAnsi"/>
        </w:rPr>
      </w:pPr>
      <w:r w:rsidRPr="00DA6BE4">
        <w:rPr>
          <w:rFonts w:cstheme="minorHAnsi"/>
        </w:rPr>
        <w:t>Mezclando el documental y la ficción dramática, la película descubre la relación de los hombres de la Edad Media (su actitud y la proliferación de brujos y brujas) con algunas situaciones modernas de los años veinte. Un repaso al mundo del ocultismo, la magia negra y la brujería, a través de varios siglos, para dibujar un panorama que puede resultar tan fascinante como estremecedor. Película parcialmente basada en un manual alemán para inquisidores del siglo XV.</w:t>
      </w:r>
    </w:p>
    <w:p w14:paraId="2C38095C" w14:textId="77777777" w:rsidR="007F3F65" w:rsidRDefault="007F3F65" w:rsidP="00C538FF">
      <w:pPr>
        <w:autoSpaceDE w:val="0"/>
        <w:autoSpaceDN w:val="0"/>
        <w:adjustRightInd w:val="0"/>
        <w:spacing w:after="0" w:line="240" w:lineRule="auto"/>
        <w:rPr>
          <w:rFonts w:ascii="Calibri" w:hAnsi="Calibri" w:cs="Calibri"/>
        </w:rPr>
      </w:pPr>
    </w:p>
    <w:p w14:paraId="04FAE8C9" w14:textId="64657916" w:rsidR="007F3F65" w:rsidRPr="00F66D73" w:rsidRDefault="007F3F65" w:rsidP="00C538FF">
      <w:pPr>
        <w:autoSpaceDE w:val="0"/>
        <w:autoSpaceDN w:val="0"/>
        <w:adjustRightInd w:val="0"/>
        <w:spacing w:after="0" w:line="240" w:lineRule="auto"/>
        <w:rPr>
          <w:rFonts w:ascii="Calibri" w:hAnsi="Calibri" w:cs="Calibri"/>
          <w:b/>
          <w:bCs/>
        </w:rPr>
      </w:pPr>
      <w:r>
        <w:rPr>
          <w:rFonts w:ascii="Calibri" w:hAnsi="Calibri" w:cs="Calibri"/>
        </w:rPr>
        <w:t>“</w:t>
      </w:r>
      <w:r w:rsidRPr="00F66D73">
        <w:rPr>
          <w:rFonts w:ascii="Calibri" w:hAnsi="Calibri" w:cs="Calibri"/>
        </w:rPr>
        <w:t xml:space="preserve">En esa línea es fundamental </w:t>
      </w:r>
      <w:r w:rsidRPr="00F66D73">
        <w:rPr>
          <w:rFonts w:ascii="Calibri" w:hAnsi="Calibri" w:cs="Calibri"/>
          <w:b/>
          <w:bCs/>
          <w:i/>
          <w:iCs/>
        </w:rPr>
        <w:t xml:space="preserve">La brujería a través de los tiempos </w:t>
      </w:r>
      <w:r w:rsidRPr="00F66D73">
        <w:rPr>
          <w:rFonts w:ascii="Calibri" w:hAnsi="Calibri" w:cs="Calibri"/>
        </w:rPr>
        <w:t>(</w:t>
      </w:r>
      <w:proofErr w:type="spellStart"/>
      <w:r w:rsidRPr="00F66D73">
        <w:rPr>
          <w:rFonts w:ascii="Calibri" w:hAnsi="Calibri" w:cs="Calibri"/>
          <w:b/>
          <w:bCs/>
          <w:i/>
          <w:iCs/>
        </w:rPr>
        <w:t>Häxan</w:t>
      </w:r>
      <w:proofErr w:type="spellEnd"/>
      <w:r w:rsidRPr="00F66D73">
        <w:rPr>
          <w:rFonts w:ascii="Calibri" w:hAnsi="Calibri" w:cs="Calibri"/>
          <w:b/>
          <w:bCs/>
        </w:rPr>
        <w:t>,</w:t>
      </w:r>
    </w:p>
    <w:p w14:paraId="28C11F4B" w14:textId="6C93553A" w:rsidR="007F3F65" w:rsidRPr="00F66D73" w:rsidRDefault="007F3F65" w:rsidP="00C538FF">
      <w:pPr>
        <w:autoSpaceDE w:val="0"/>
        <w:autoSpaceDN w:val="0"/>
        <w:adjustRightInd w:val="0"/>
        <w:spacing w:after="0" w:line="240" w:lineRule="auto"/>
        <w:rPr>
          <w:rFonts w:ascii="Calibri" w:hAnsi="Calibri" w:cs="Calibri"/>
        </w:rPr>
      </w:pPr>
      <w:r w:rsidRPr="00F66D73">
        <w:rPr>
          <w:rFonts w:ascii="Calibri" w:hAnsi="Calibri" w:cs="Calibri"/>
        </w:rPr>
        <w:t xml:space="preserve">1922), del danés Benjamín Christensen, </w:t>
      </w:r>
      <w:r w:rsidR="00C538FF" w:rsidRPr="00F66D73">
        <w:rPr>
          <w:rFonts w:ascii="Calibri" w:hAnsi="Calibri" w:cs="Calibri"/>
        </w:rPr>
        <w:t>que,</w:t>
      </w:r>
      <w:r w:rsidRPr="00F66D73">
        <w:rPr>
          <w:rFonts w:ascii="Calibri" w:hAnsi="Calibri" w:cs="Calibri"/>
        </w:rPr>
        <w:t xml:space="preserve"> en las imágenes introductorias,</w:t>
      </w:r>
    </w:p>
    <w:p w14:paraId="13DA4389" w14:textId="77777777" w:rsidR="007F3F65" w:rsidRPr="00F66D73" w:rsidRDefault="007F3F65" w:rsidP="00C538FF">
      <w:pPr>
        <w:autoSpaceDE w:val="0"/>
        <w:autoSpaceDN w:val="0"/>
        <w:adjustRightInd w:val="0"/>
        <w:spacing w:after="0" w:line="240" w:lineRule="auto"/>
        <w:rPr>
          <w:rFonts w:ascii="Calibri" w:hAnsi="Calibri" w:cs="Calibri"/>
          <w:i/>
          <w:iCs/>
        </w:rPr>
      </w:pPr>
      <w:r w:rsidRPr="00F66D73">
        <w:rPr>
          <w:rFonts w:ascii="Calibri" w:hAnsi="Calibri" w:cs="Calibri"/>
        </w:rPr>
        <w:t xml:space="preserve">llenas de grabados y estampas de diferentes épocas, nos enseña el </w:t>
      </w:r>
      <w:r w:rsidRPr="00F66D73">
        <w:rPr>
          <w:rFonts w:ascii="Calibri" w:hAnsi="Calibri" w:cs="Calibri"/>
          <w:i/>
          <w:iCs/>
        </w:rPr>
        <w:t>Capricho</w:t>
      </w:r>
    </w:p>
    <w:p w14:paraId="375D9698" w14:textId="77777777" w:rsidR="007F3F65" w:rsidRPr="00F66D73" w:rsidRDefault="007F3F65" w:rsidP="00C538FF">
      <w:pPr>
        <w:autoSpaceDE w:val="0"/>
        <w:autoSpaceDN w:val="0"/>
        <w:adjustRightInd w:val="0"/>
        <w:spacing w:after="0" w:line="240" w:lineRule="auto"/>
        <w:rPr>
          <w:rFonts w:ascii="Calibri" w:hAnsi="Calibri" w:cs="Calibri"/>
        </w:rPr>
      </w:pPr>
      <w:r w:rsidRPr="00F66D73">
        <w:rPr>
          <w:rFonts w:ascii="Calibri" w:hAnsi="Calibri" w:cs="Calibri"/>
        </w:rPr>
        <w:t xml:space="preserve">n.º 68, </w:t>
      </w:r>
      <w:r w:rsidRPr="00F66D73">
        <w:rPr>
          <w:rFonts w:ascii="Calibri" w:hAnsi="Calibri" w:cs="Calibri"/>
          <w:i/>
          <w:iCs/>
        </w:rPr>
        <w:t>Linda maestra</w:t>
      </w:r>
      <w:r w:rsidRPr="00F66D73">
        <w:rPr>
          <w:rFonts w:ascii="Calibri" w:hAnsi="Calibri" w:cs="Calibri"/>
        </w:rPr>
        <w:t>, sin citar autoría y asumiendo una de las iconografías con</w:t>
      </w:r>
    </w:p>
    <w:p w14:paraId="1C67050F" w14:textId="77777777" w:rsidR="007F3F65" w:rsidRPr="00F66D73" w:rsidRDefault="007F3F65" w:rsidP="00C538FF">
      <w:pPr>
        <w:autoSpaceDE w:val="0"/>
        <w:autoSpaceDN w:val="0"/>
        <w:adjustRightInd w:val="0"/>
        <w:spacing w:after="0" w:line="240" w:lineRule="auto"/>
        <w:rPr>
          <w:rFonts w:ascii="Calibri" w:hAnsi="Calibri" w:cs="Calibri"/>
        </w:rPr>
      </w:pPr>
      <w:r w:rsidRPr="00F66D73">
        <w:rPr>
          <w:rFonts w:ascii="Calibri" w:hAnsi="Calibri" w:cs="Calibri"/>
        </w:rPr>
        <w:t>más éxito de las brujas cabalgando sobre su escoba voladora. Muchas apariciones</w:t>
      </w:r>
    </w:p>
    <w:p w14:paraId="3739E0FF" w14:textId="77777777" w:rsidR="007F3F65" w:rsidRPr="00F66D73" w:rsidRDefault="007F3F65" w:rsidP="00C538FF">
      <w:pPr>
        <w:autoSpaceDE w:val="0"/>
        <w:autoSpaceDN w:val="0"/>
        <w:adjustRightInd w:val="0"/>
        <w:spacing w:after="0" w:line="240" w:lineRule="auto"/>
        <w:rPr>
          <w:rFonts w:ascii="Calibri" w:hAnsi="Calibri" w:cs="Calibri"/>
        </w:rPr>
      </w:pPr>
      <w:r w:rsidRPr="00F66D73">
        <w:rPr>
          <w:rFonts w:ascii="Calibri" w:hAnsi="Calibri" w:cs="Calibri"/>
        </w:rPr>
        <w:t>del mismo diablo, de otros seres fantásticos y deformes también parecen</w:t>
      </w:r>
    </w:p>
    <w:p w14:paraId="42797A97" w14:textId="77777777" w:rsidR="007F3F65" w:rsidRPr="00F66D73" w:rsidRDefault="007F3F65" w:rsidP="00C538FF">
      <w:pPr>
        <w:autoSpaceDE w:val="0"/>
        <w:autoSpaceDN w:val="0"/>
        <w:adjustRightInd w:val="0"/>
        <w:spacing w:after="0" w:line="240" w:lineRule="auto"/>
        <w:rPr>
          <w:rFonts w:ascii="Calibri" w:hAnsi="Calibri" w:cs="Calibri"/>
        </w:rPr>
      </w:pPr>
      <w:r w:rsidRPr="00F66D73">
        <w:rPr>
          <w:rFonts w:ascii="Calibri" w:hAnsi="Calibri" w:cs="Calibri"/>
        </w:rPr>
        <w:t>haberse inspirado indirectamente en ese inquietante universo mostrado con</w:t>
      </w:r>
    </w:p>
    <w:p w14:paraId="1837D56D" w14:textId="77777777" w:rsidR="00C538FF" w:rsidRDefault="007F3F65" w:rsidP="00C538FF">
      <w:pPr>
        <w:pStyle w:val="Sinespaciado"/>
        <w:rPr>
          <w:rFonts w:ascii="Calibri" w:hAnsi="Calibri" w:cs="Calibri"/>
        </w:rPr>
      </w:pPr>
      <w:r w:rsidRPr="00F66D73">
        <w:rPr>
          <w:rFonts w:ascii="Calibri" w:hAnsi="Calibri" w:cs="Calibri"/>
        </w:rPr>
        <w:t>intenciones irónicas y de denuncia de la superchería, pero que, de modo contradictorio, ayudaron a dar forma al terror popular</w:t>
      </w:r>
      <w:r>
        <w:rPr>
          <w:rFonts w:ascii="Calibri" w:hAnsi="Calibri" w:cs="Calibri"/>
        </w:rPr>
        <w:t>”</w:t>
      </w:r>
    </w:p>
    <w:p w14:paraId="5E3162C8" w14:textId="129D0FEE" w:rsidR="007F3F65" w:rsidRPr="00537F18" w:rsidRDefault="007F3F65" w:rsidP="00C538FF">
      <w:pPr>
        <w:pStyle w:val="Sinespaciado"/>
        <w:rPr>
          <w:b/>
          <w:bCs/>
          <w:i/>
          <w:iCs/>
        </w:rPr>
      </w:pPr>
      <w:r>
        <w:rPr>
          <w:rFonts w:ascii="Calibri" w:hAnsi="Calibri" w:cs="Calibri"/>
        </w:rPr>
        <w:t xml:space="preserve"> </w:t>
      </w:r>
      <w:r w:rsidRPr="00537F18">
        <w:rPr>
          <w:i/>
          <w:iCs/>
        </w:rPr>
        <w:t xml:space="preserve">Roberto Sánchez en </w:t>
      </w:r>
      <w:r w:rsidRPr="00537F18">
        <w:rPr>
          <w:b/>
          <w:bCs/>
          <w:i/>
          <w:iCs/>
        </w:rPr>
        <w:t xml:space="preserve">Seminario Internacional: </w:t>
      </w:r>
      <w:r w:rsidRPr="00537F18">
        <w:rPr>
          <w:i/>
          <w:iCs/>
        </w:rPr>
        <w:t xml:space="preserve">Goya en la Literatura, en la Música y en las Creaciones Audiovisuales. La impronta de Goya en los géneros cinematográficos del terror y la fantasía. Institución Fernando el Católico (Zaragoza) </w:t>
      </w:r>
    </w:p>
    <w:p w14:paraId="4960D888" w14:textId="5F195D5D" w:rsidR="007F3F65" w:rsidRPr="00F66D73" w:rsidRDefault="007F3F65" w:rsidP="007F3F65">
      <w:pPr>
        <w:autoSpaceDE w:val="0"/>
        <w:autoSpaceDN w:val="0"/>
        <w:adjustRightInd w:val="0"/>
        <w:spacing w:after="0" w:line="240" w:lineRule="auto"/>
        <w:rPr>
          <w:rFonts w:ascii="Calibri" w:hAnsi="Calibri" w:cs="Calibri"/>
        </w:rPr>
      </w:pPr>
      <w:r>
        <w:rPr>
          <w:rFonts w:ascii="Calibri" w:hAnsi="Calibri" w:cs="Calibri"/>
        </w:rPr>
        <w:t xml:space="preserve"> </w:t>
      </w:r>
    </w:p>
    <w:p w14:paraId="43191A59" w14:textId="6BE32B24" w:rsidR="00E53128" w:rsidRDefault="00E53128" w:rsidP="00FB5154">
      <w:pPr>
        <w:pStyle w:val="Sinespaciado"/>
        <w:rPr>
          <w:rFonts w:cstheme="minorHAnsi"/>
        </w:rPr>
      </w:pPr>
    </w:p>
    <w:p w14:paraId="29D44106" w14:textId="4C6FAFD9" w:rsidR="00FB5154" w:rsidRDefault="00C538FF" w:rsidP="00FB5154">
      <w:pPr>
        <w:pStyle w:val="Sinespaciado"/>
        <w:rPr>
          <w:rFonts w:cstheme="minorHAnsi"/>
          <w:color w:val="000000" w:themeColor="text1"/>
        </w:rPr>
      </w:pPr>
      <w:r>
        <w:rPr>
          <w:rFonts w:cstheme="minorHAnsi"/>
          <w:color w:val="000000" w:themeColor="text1"/>
        </w:rPr>
        <w:t xml:space="preserve">Tráiler: </w:t>
      </w:r>
      <w:hyperlink r:id="rId31" w:history="1">
        <w:r w:rsidRPr="00D866BC">
          <w:rPr>
            <w:rStyle w:val="Hipervnculo"/>
            <w:rFonts w:cstheme="minorHAnsi"/>
          </w:rPr>
          <w:t>https://www.youtube.com/watch?v=4RoCKIaE2Eg</w:t>
        </w:r>
      </w:hyperlink>
      <w:r w:rsidR="00FB5154">
        <w:rPr>
          <w:rFonts w:cstheme="minorHAnsi"/>
          <w:color w:val="000000" w:themeColor="text1"/>
        </w:rPr>
        <w:t xml:space="preserve"> </w:t>
      </w:r>
    </w:p>
    <w:p w14:paraId="4ECF3A67" w14:textId="77777777" w:rsidR="00FB5154" w:rsidRDefault="00FB5154" w:rsidP="00FB5154">
      <w:pPr>
        <w:pStyle w:val="Sinespaciado"/>
        <w:rPr>
          <w:rFonts w:cstheme="minorHAnsi"/>
          <w:color w:val="000000" w:themeColor="text1"/>
        </w:rPr>
      </w:pPr>
    </w:p>
    <w:p w14:paraId="7F00563C" w14:textId="77777777" w:rsidR="00FB5154" w:rsidRDefault="00FB5154" w:rsidP="00FB5154">
      <w:pPr>
        <w:pStyle w:val="Sinespaciado"/>
        <w:rPr>
          <w:rStyle w:val="nb"/>
          <w:rFonts w:cstheme="minorHAnsi"/>
          <w:color w:val="333333"/>
          <w:shd w:val="clear" w:color="auto" w:fill="FFFFFF"/>
        </w:rPr>
      </w:pPr>
    </w:p>
    <w:p w14:paraId="4AF92D50" w14:textId="77777777" w:rsidR="00FB5154" w:rsidRPr="00C538FF" w:rsidRDefault="00FB5154" w:rsidP="00FB5154">
      <w:pPr>
        <w:pStyle w:val="Sinespaciado"/>
        <w:rPr>
          <w:rStyle w:val="nb"/>
          <w:b/>
          <w:bCs/>
          <w:color w:val="333333"/>
          <w:shd w:val="clear" w:color="auto" w:fill="FFFFFF"/>
        </w:rPr>
      </w:pPr>
      <w:r w:rsidRPr="00C538FF">
        <w:rPr>
          <w:rStyle w:val="nb"/>
          <w:rFonts w:cstheme="minorHAnsi"/>
          <w:b/>
          <w:bCs/>
          <w:color w:val="333333"/>
          <w:shd w:val="clear" w:color="auto" w:fill="FFFFFF"/>
        </w:rPr>
        <w:t>Agradecemos la colaboración de:</w:t>
      </w:r>
    </w:p>
    <w:tbl>
      <w:tblPr>
        <w:tblStyle w:val="Tablaconcuadrc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4525"/>
      </w:tblGrid>
      <w:tr w:rsidR="00FB5154" w14:paraId="7D84F94A" w14:textId="77777777" w:rsidTr="005A0297">
        <w:trPr>
          <w:trHeight w:val="2391"/>
        </w:trPr>
        <w:tc>
          <w:tcPr>
            <w:tcW w:w="3969" w:type="dxa"/>
          </w:tcPr>
          <w:p w14:paraId="544C3718" w14:textId="77777777" w:rsidR="00FB5154" w:rsidRDefault="00FB5154" w:rsidP="005A0297">
            <w:pPr>
              <w:pStyle w:val="Sinespaciado"/>
              <w:rPr>
                <w:rStyle w:val="nb"/>
                <w:rFonts w:cstheme="minorHAnsi"/>
                <w:color w:val="333333"/>
                <w:shd w:val="clear" w:color="auto" w:fill="FFFFFF"/>
              </w:rPr>
            </w:pPr>
          </w:p>
          <w:p w14:paraId="0AEA762E" w14:textId="77777777" w:rsidR="00FB5154" w:rsidRDefault="00FB5154" w:rsidP="005A0297">
            <w:pPr>
              <w:pStyle w:val="Sinespaciado"/>
              <w:rPr>
                <w:rStyle w:val="nb"/>
                <w:rFonts w:cstheme="minorHAnsi"/>
                <w:color w:val="333333"/>
                <w:shd w:val="clear" w:color="auto" w:fill="FFFFFF"/>
              </w:rPr>
            </w:pPr>
            <w:r>
              <w:rPr>
                <w:rStyle w:val="nb"/>
                <w:rFonts w:cstheme="minorHAnsi"/>
                <w:color w:val="333333"/>
                <w:shd w:val="clear" w:color="auto" w:fill="FFFFFF"/>
              </w:rPr>
              <w:t>Video Mercury</w:t>
            </w:r>
          </w:p>
          <w:p w14:paraId="5FC469BF" w14:textId="77777777" w:rsidR="00FB5154" w:rsidRDefault="00FB5154" w:rsidP="005A0297">
            <w:pPr>
              <w:pStyle w:val="Sinespaciado"/>
            </w:pPr>
            <w:r>
              <w:rPr>
                <w:rFonts w:cstheme="minorHAnsi"/>
                <w:b/>
                <w:bCs/>
              </w:rPr>
              <w:t xml:space="preserve">Goya en Burdeos, </w:t>
            </w:r>
            <w:r>
              <w:rPr>
                <w:rFonts w:cstheme="minorHAnsi"/>
              </w:rPr>
              <w:t>Carlos Saura, 1999.</w:t>
            </w:r>
          </w:p>
          <w:p w14:paraId="0D19B695" w14:textId="77777777" w:rsidR="00FB5154" w:rsidRDefault="00FB5154" w:rsidP="005A0297">
            <w:pPr>
              <w:pStyle w:val="Sinespaciado"/>
              <w:rPr>
                <w:rFonts w:cstheme="minorHAnsi"/>
              </w:rPr>
            </w:pPr>
            <w:r>
              <w:rPr>
                <w:rFonts w:cstheme="minorHAnsi"/>
                <w:b/>
                <w:bCs/>
              </w:rPr>
              <w:t xml:space="preserve">Goyescas, </w:t>
            </w:r>
            <w:r>
              <w:rPr>
                <w:rFonts w:cstheme="minorHAnsi"/>
              </w:rPr>
              <w:t>Benito Perojo, 1942.</w:t>
            </w:r>
          </w:p>
          <w:p w14:paraId="2E7E1EB6" w14:textId="77777777" w:rsidR="00FB5154" w:rsidRDefault="00FB5154" w:rsidP="005A0297">
            <w:pPr>
              <w:pStyle w:val="Sinespaciado"/>
              <w:rPr>
                <w:rFonts w:cstheme="minorHAnsi"/>
                <w:color w:val="000000" w:themeColor="text1"/>
              </w:rPr>
            </w:pPr>
            <w:r>
              <w:rPr>
                <w:rFonts w:cstheme="minorHAnsi"/>
                <w:b/>
                <w:bCs/>
              </w:rPr>
              <w:t xml:space="preserve">El verdugo, </w:t>
            </w:r>
            <w:r>
              <w:rPr>
                <w:rFonts w:cstheme="minorHAnsi"/>
              </w:rPr>
              <w:t xml:space="preserve">Luis García Berlanga, </w:t>
            </w:r>
            <w:r>
              <w:rPr>
                <w:rFonts w:cstheme="minorHAnsi"/>
                <w:color w:val="000000" w:themeColor="text1"/>
              </w:rPr>
              <w:t>1963.</w:t>
            </w:r>
          </w:p>
          <w:p w14:paraId="376D08E1" w14:textId="77777777" w:rsidR="00FB5154" w:rsidRDefault="00FB5154" w:rsidP="005A0297">
            <w:pPr>
              <w:pStyle w:val="Sinespaciado"/>
              <w:rPr>
                <w:rStyle w:val="nb"/>
                <w:color w:val="333333"/>
                <w:shd w:val="clear" w:color="auto" w:fill="FFFFFF"/>
              </w:rPr>
            </w:pPr>
          </w:p>
        </w:tc>
        <w:tc>
          <w:tcPr>
            <w:tcW w:w="4525" w:type="dxa"/>
          </w:tcPr>
          <w:p w14:paraId="6CFA74A1" w14:textId="77777777" w:rsidR="00FB5154" w:rsidRDefault="00FB5154" w:rsidP="005A0297">
            <w:pPr>
              <w:pStyle w:val="Sinespaciado"/>
              <w:rPr>
                <w:noProof/>
              </w:rPr>
            </w:pPr>
          </w:p>
          <w:p w14:paraId="5F593CF9" w14:textId="77777777" w:rsidR="00FB5154" w:rsidRDefault="00FB5154" w:rsidP="005A0297">
            <w:pPr>
              <w:pStyle w:val="Sinespaciado"/>
              <w:rPr>
                <w:rStyle w:val="nb"/>
                <w:rFonts w:cstheme="minorHAnsi"/>
                <w:color w:val="333333"/>
                <w:shd w:val="clear" w:color="auto" w:fill="FFFFFF"/>
              </w:rPr>
            </w:pPr>
            <w:r>
              <w:rPr>
                <w:noProof/>
              </w:rPr>
              <w:drawing>
                <wp:inline distT="0" distB="0" distL="0" distR="0" wp14:anchorId="20989B99" wp14:editId="199600EB">
                  <wp:extent cx="1828800" cy="11144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8800" cy="1114425"/>
                          </a:xfrm>
                          <a:prstGeom prst="rect">
                            <a:avLst/>
                          </a:prstGeom>
                          <a:noFill/>
                          <a:ln>
                            <a:noFill/>
                          </a:ln>
                        </pic:spPr>
                      </pic:pic>
                    </a:graphicData>
                  </a:graphic>
                </wp:inline>
              </w:drawing>
            </w:r>
          </w:p>
        </w:tc>
      </w:tr>
    </w:tbl>
    <w:p w14:paraId="715C8E1B" w14:textId="77777777" w:rsidR="00FB5154" w:rsidRDefault="00FB5154" w:rsidP="00FB5154">
      <w:pPr>
        <w:pStyle w:val="Sinespaciado"/>
        <w:rPr>
          <w:rStyle w:val="nb"/>
          <w:rFonts w:cstheme="minorHAnsi"/>
          <w:color w:val="333333"/>
          <w:shd w:val="clear" w:color="auto" w:fill="FFFFFF"/>
        </w:rPr>
      </w:pPr>
    </w:p>
    <w:tbl>
      <w:tblPr>
        <w:tblStyle w:val="Tablaconcuadrc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FB5154" w14:paraId="6FF97559" w14:textId="77777777" w:rsidTr="005A0297">
        <w:tc>
          <w:tcPr>
            <w:tcW w:w="4247" w:type="dxa"/>
          </w:tcPr>
          <w:p w14:paraId="06C49653" w14:textId="77777777" w:rsidR="00FB5154" w:rsidRDefault="00FB5154" w:rsidP="005A0297">
            <w:pPr>
              <w:pStyle w:val="Sinespaciado"/>
            </w:pPr>
          </w:p>
          <w:p w14:paraId="3EC7B303" w14:textId="77777777" w:rsidR="00FB5154" w:rsidRDefault="00FB5154" w:rsidP="005A0297">
            <w:pPr>
              <w:pStyle w:val="Sinespaciado"/>
              <w:rPr>
                <w:rFonts w:cstheme="minorHAnsi"/>
                <w:color w:val="333333"/>
                <w:shd w:val="clear" w:color="auto" w:fill="FFFFFF"/>
              </w:rPr>
            </w:pPr>
            <w:r>
              <w:rPr>
                <w:rFonts w:cstheme="minorHAnsi"/>
                <w:color w:val="333333"/>
                <w:shd w:val="clear" w:color="auto" w:fill="FFFFFF"/>
              </w:rPr>
              <w:t>Instituto Polaco de Cultura</w:t>
            </w:r>
          </w:p>
          <w:p w14:paraId="0E2B5129" w14:textId="4ED41D5B" w:rsidR="00FB5154" w:rsidRDefault="00FB5154" w:rsidP="005A0297">
            <w:pPr>
              <w:pStyle w:val="Sinespaciado"/>
              <w:rPr>
                <w:rFonts w:cstheme="minorHAnsi"/>
              </w:rPr>
            </w:pPr>
            <w:proofErr w:type="spellStart"/>
            <w:r>
              <w:rPr>
                <w:rFonts w:cstheme="minorHAnsi"/>
                <w:b/>
                <w:bCs/>
              </w:rPr>
              <w:t>Rekopis</w:t>
            </w:r>
            <w:proofErr w:type="spellEnd"/>
            <w:r>
              <w:rPr>
                <w:rFonts w:cstheme="minorHAnsi"/>
                <w:b/>
                <w:bCs/>
              </w:rPr>
              <w:t xml:space="preserve"> </w:t>
            </w:r>
            <w:proofErr w:type="spellStart"/>
            <w:proofErr w:type="gramStart"/>
            <w:r>
              <w:rPr>
                <w:rFonts w:cstheme="minorHAnsi"/>
                <w:b/>
                <w:bCs/>
              </w:rPr>
              <w:t>znaleziony</w:t>
            </w:r>
            <w:proofErr w:type="spellEnd"/>
            <w:r>
              <w:rPr>
                <w:rFonts w:cstheme="minorHAnsi"/>
                <w:b/>
                <w:bCs/>
              </w:rPr>
              <w:t xml:space="preserve">  </w:t>
            </w:r>
            <w:proofErr w:type="spellStart"/>
            <w:r>
              <w:rPr>
                <w:rFonts w:cstheme="minorHAnsi"/>
                <w:b/>
                <w:bCs/>
              </w:rPr>
              <w:t>Saragossie</w:t>
            </w:r>
            <w:proofErr w:type="spellEnd"/>
            <w:proofErr w:type="gramEnd"/>
            <w:r>
              <w:rPr>
                <w:rFonts w:cstheme="minorHAnsi"/>
                <w:b/>
                <w:bCs/>
              </w:rPr>
              <w:t xml:space="preserve"> / El manuscrito encontrado en Zaragoza</w:t>
            </w:r>
            <w:r>
              <w:rPr>
                <w:rFonts w:cstheme="minorHAnsi"/>
              </w:rPr>
              <w:t xml:space="preserve">, </w:t>
            </w:r>
          </w:p>
          <w:p w14:paraId="2ED547EB" w14:textId="77777777" w:rsidR="00FB5154" w:rsidRDefault="00FB5154" w:rsidP="005A0297">
            <w:pPr>
              <w:pStyle w:val="Sinespaciado"/>
              <w:rPr>
                <w:rFonts w:cstheme="minorHAnsi"/>
              </w:rPr>
            </w:pPr>
            <w:proofErr w:type="spellStart"/>
            <w:r>
              <w:rPr>
                <w:rFonts w:cstheme="minorHAnsi"/>
              </w:rPr>
              <w:t>Wojciech</w:t>
            </w:r>
            <w:proofErr w:type="spellEnd"/>
            <w:r>
              <w:rPr>
                <w:rFonts w:cstheme="minorHAnsi"/>
              </w:rPr>
              <w:t xml:space="preserve"> Has, 1965.</w:t>
            </w:r>
          </w:p>
          <w:p w14:paraId="4734DAC9" w14:textId="77777777" w:rsidR="00FB5154" w:rsidRDefault="00FB5154" w:rsidP="005A0297">
            <w:pPr>
              <w:pStyle w:val="Sinespaciado"/>
              <w:rPr>
                <w:rStyle w:val="nb"/>
                <w:color w:val="333333"/>
                <w:shd w:val="clear" w:color="auto" w:fill="FFFFFF"/>
              </w:rPr>
            </w:pPr>
          </w:p>
        </w:tc>
        <w:tc>
          <w:tcPr>
            <w:tcW w:w="4247" w:type="dxa"/>
            <w:hideMark/>
          </w:tcPr>
          <w:p w14:paraId="51BA37BF" w14:textId="77777777" w:rsidR="00FB5154" w:rsidRDefault="00FB5154" w:rsidP="005A0297">
            <w:pPr>
              <w:pStyle w:val="Sinespaciado"/>
              <w:rPr>
                <w:rStyle w:val="nb"/>
                <w:rFonts w:cstheme="minorHAnsi"/>
                <w:color w:val="333333"/>
                <w:shd w:val="clear" w:color="auto" w:fill="FFFFFF"/>
              </w:rPr>
            </w:pPr>
            <w:r>
              <w:rPr>
                <w:rFonts w:cstheme="minorHAnsi"/>
                <w:noProof/>
                <w:color w:val="333333"/>
                <w:shd w:val="clear" w:color="auto" w:fill="FFFFFF"/>
              </w:rPr>
              <w:drawing>
                <wp:inline distT="0" distB="0" distL="0" distR="0" wp14:anchorId="2AAE0406" wp14:editId="70DD2D0C">
                  <wp:extent cx="1266825" cy="9906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66825" cy="990600"/>
                          </a:xfrm>
                          <a:prstGeom prst="rect">
                            <a:avLst/>
                          </a:prstGeom>
                          <a:noFill/>
                          <a:ln>
                            <a:noFill/>
                          </a:ln>
                        </pic:spPr>
                      </pic:pic>
                    </a:graphicData>
                  </a:graphic>
                </wp:inline>
              </w:drawing>
            </w:r>
          </w:p>
        </w:tc>
      </w:tr>
    </w:tbl>
    <w:p w14:paraId="5017C4CD" w14:textId="77777777" w:rsidR="00FB5154" w:rsidRDefault="00FB5154" w:rsidP="00FB5154">
      <w:pPr>
        <w:pStyle w:val="Sinespaciado"/>
        <w:rPr>
          <w:rStyle w:val="nb"/>
          <w:rFonts w:cstheme="minorHAnsi"/>
          <w:color w:val="333333"/>
          <w:shd w:val="clear" w:color="auto" w:fill="FFFFFF"/>
        </w:rPr>
      </w:pPr>
    </w:p>
    <w:p w14:paraId="3AE5D4D9" w14:textId="77777777" w:rsidR="00FB5154" w:rsidRDefault="00FB5154" w:rsidP="00FB5154">
      <w:pPr>
        <w:pStyle w:val="Sinespaciado"/>
        <w:rPr>
          <w:rStyle w:val="nb"/>
          <w:rFonts w:cstheme="minorHAnsi"/>
          <w:color w:val="333333"/>
          <w:shd w:val="clear" w:color="auto" w:fill="FFFFFF"/>
        </w:rPr>
      </w:pPr>
    </w:p>
    <w:p w14:paraId="1E2363A6" w14:textId="77777777" w:rsidR="00FB5154" w:rsidRDefault="00FB5154" w:rsidP="00FB5154">
      <w:pPr>
        <w:pStyle w:val="Sinespaciado"/>
      </w:pPr>
    </w:p>
    <w:p w14:paraId="4EB29079" w14:textId="77777777" w:rsidR="00FB5154" w:rsidRDefault="00FB5154" w:rsidP="00FB5154">
      <w:pPr>
        <w:pStyle w:val="Sinespaciado"/>
      </w:pPr>
    </w:p>
    <w:p w14:paraId="335D6280" w14:textId="77777777" w:rsidR="00FB5154" w:rsidRDefault="00FB5154" w:rsidP="00FB5154"/>
    <w:p w14:paraId="4E4A3BAA" w14:textId="77777777" w:rsidR="00E06204" w:rsidRDefault="00E06204"/>
    <w:sectPr w:rsidR="00E06204">
      <w:footerReference w:type="default" r:id="rId3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B95320" w14:textId="77777777" w:rsidR="00716D2F" w:rsidRDefault="00716D2F" w:rsidP="00FE46F7">
      <w:pPr>
        <w:spacing w:after="0" w:line="240" w:lineRule="auto"/>
      </w:pPr>
      <w:r>
        <w:separator/>
      </w:r>
    </w:p>
  </w:endnote>
  <w:endnote w:type="continuationSeparator" w:id="0">
    <w:p w14:paraId="0F2ABEC4" w14:textId="77777777" w:rsidR="00716D2F" w:rsidRDefault="00716D2F" w:rsidP="00FE46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605C5" w14:textId="695BA7D3" w:rsidR="00FE46F7" w:rsidRDefault="00FE46F7" w:rsidP="00FE46F7">
    <w:pPr>
      <w:pStyle w:val="Piedepgina"/>
      <w:jc w:val="right"/>
    </w:pPr>
    <w:r>
      <w:rPr>
        <w:noProof/>
      </w:rPr>
      <w:drawing>
        <wp:inline distT="0" distB="0" distL="0" distR="0" wp14:anchorId="7C424249" wp14:editId="065D6E92">
          <wp:extent cx="903605" cy="344109"/>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1">
                    <a:extLst>
                      <a:ext uri="{28A0092B-C50C-407E-A947-70E740481C1C}">
                        <a14:useLocalDpi xmlns:a14="http://schemas.microsoft.com/office/drawing/2010/main" val="0"/>
                      </a:ext>
                    </a:extLst>
                  </a:blip>
                  <a:stretch>
                    <a:fillRect/>
                  </a:stretch>
                </pic:blipFill>
                <pic:spPr>
                  <a:xfrm>
                    <a:off x="0" y="0"/>
                    <a:ext cx="939401" cy="35774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F13DC6" w14:textId="77777777" w:rsidR="00716D2F" w:rsidRDefault="00716D2F" w:rsidP="00FE46F7">
      <w:pPr>
        <w:spacing w:after="0" w:line="240" w:lineRule="auto"/>
      </w:pPr>
      <w:r>
        <w:separator/>
      </w:r>
    </w:p>
  </w:footnote>
  <w:footnote w:type="continuationSeparator" w:id="0">
    <w:p w14:paraId="5F1D099E" w14:textId="77777777" w:rsidR="00716D2F" w:rsidRDefault="00716D2F" w:rsidP="00FE46F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5154"/>
    <w:rsid w:val="00313C9C"/>
    <w:rsid w:val="003F0191"/>
    <w:rsid w:val="00625DB5"/>
    <w:rsid w:val="00640B96"/>
    <w:rsid w:val="00716D2F"/>
    <w:rsid w:val="007F3F65"/>
    <w:rsid w:val="00C538FF"/>
    <w:rsid w:val="00C83C60"/>
    <w:rsid w:val="00E06204"/>
    <w:rsid w:val="00E53128"/>
    <w:rsid w:val="00F31C87"/>
    <w:rsid w:val="00FA6CB8"/>
    <w:rsid w:val="00FB5154"/>
    <w:rsid w:val="00FE46F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E8E862"/>
  <w15:chartTrackingRefBased/>
  <w15:docId w15:val="{26F65062-887C-4300-A9B4-2416103DF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FB5154"/>
    <w:rPr>
      <w:color w:val="0563C1" w:themeColor="hyperlink"/>
      <w:u w:val="single"/>
    </w:rPr>
  </w:style>
  <w:style w:type="character" w:styleId="Mencinsinresolver">
    <w:name w:val="Unresolved Mention"/>
    <w:basedOn w:val="Fuentedeprrafopredeter"/>
    <w:uiPriority w:val="99"/>
    <w:semiHidden/>
    <w:unhideWhenUsed/>
    <w:rsid w:val="00FB5154"/>
    <w:rPr>
      <w:color w:val="605E5C"/>
      <w:shd w:val="clear" w:color="auto" w:fill="E1DFDD"/>
    </w:rPr>
  </w:style>
  <w:style w:type="paragraph" w:styleId="Sinespaciado">
    <w:name w:val="No Spacing"/>
    <w:uiPriority w:val="1"/>
    <w:qFormat/>
    <w:rsid w:val="00FB5154"/>
    <w:pPr>
      <w:spacing w:after="0" w:line="240" w:lineRule="auto"/>
    </w:pPr>
  </w:style>
  <w:style w:type="character" w:customStyle="1" w:styleId="nb">
    <w:name w:val="nb"/>
    <w:basedOn w:val="Fuentedeprrafopredeter"/>
    <w:rsid w:val="00FB5154"/>
  </w:style>
  <w:style w:type="table" w:styleId="Tablaconcuadrcula">
    <w:name w:val="Table Grid"/>
    <w:basedOn w:val="Tablanormal"/>
    <w:uiPriority w:val="39"/>
    <w:rsid w:val="00FB51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154"/>
    <w:rPr>
      <w:color w:val="954F72" w:themeColor="followedHyperlink"/>
      <w:u w:val="single"/>
    </w:rPr>
  </w:style>
  <w:style w:type="paragraph" w:styleId="Encabezado">
    <w:name w:val="header"/>
    <w:basedOn w:val="Normal"/>
    <w:link w:val="EncabezadoCar"/>
    <w:uiPriority w:val="99"/>
    <w:unhideWhenUsed/>
    <w:rsid w:val="00FE46F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E46F7"/>
  </w:style>
  <w:style w:type="paragraph" w:styleId="Piedepgina">
    <w:name w:val="footer"/>
    <w:basedOn w:val="Normal"/>
    <w:link w:val="PiedepginaCar"/>
    <w:uiPriority w:val="99"/>
    <w:unhideWhenUsed/>
    <w:rsid w:val="00FE46F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E46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asanovaproducciones.wordpress.com/pagina7/" TargetMode="External"/><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hyperlink" Target="https://www.youtube.com/watch?v=lUwO3YDulg0" TargetMode="External"/><Relationship Id="rId34" Type="http://schemas.openxmlformats.org/officeDocument/2006/relationships/footer" Target="footer1.xml"/><Relationship Id="rId7" Type="http://schemas.openxmlformats.org/officeDocument/2006/relationships/hyperlink" Target="http://www.milagrosproducciones.com/goya/sinopsis.htm" TargetMode="External"/><Relationship Id="rId12" Type="http://schemas.openxmlformats.org/officeDocument/2006/relationships/hyperlink" Target="https://www.youtube.com/watch?v=u4JwsWaoWkY" TargetMode="External"/><Relationship Id="rId17" Type="http://schemas.openxmlformats.org/officeDocument/2006/relationships/image" Target="media/image6.jpeg"/><Relationship Id="rId25" Type="http://schemas.openxmlformats.org/officeDocument/2006/relationships/hyperlink" Target="https://www.youtube.com/watch?v=2Y6EU1U5KW0" TargetMode="External"/><Relationship Id="rId33" Type="http://schemas.openxmlformats.org/officeDocument/2006/relationships/image" Target="media/image15.png"/><Relationship Id="rId2" Type="http://schemas.openxmlformats.org/officeDocument/2006/relationships/settings" Target="settings.xml"/><Relationship Id="rId16" Type="http://schemas.openxmlformats.org/officeDocument/2006/relationships/hyperlink" Target="https://www.estacioncinema.com/goya-s-xxi/" TargetMode="External"/><Relationship Id="rId20" Type="http://schemas.openxmlformats.org/officeDocument/2006/relationships/image" Target="media/image8.jpeg"/><Relationship Id="rId29" Type="http://schemas.openxmlformats.org/officeDocument/2006/relationships/hyperlink" Target="https://www.youtube.com/watch?v=EOYBHOKV_0U"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image" Target="media/image14.jpeg"/><Relationship Id="rId5"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hyperlink" Target="https://www.youtube.com/watch?v=IsiYgTqz2lg&amp;t=11s" TargetMode="External"/><Relationship Id="rId28" Type="http://schemas.openxmlformats.org/officeDocument/2006/relationships/image" Target="media/image12.jpeg"/><Relationship Id="rId36" Type="http://schemas.openxmlformats.org/officeDocument/2006/relationships/theme" Target="theme/theme1.xml"/><Relationship Id="rId10" Type="http://schemas.openxmlformats.org/officeDocument/2006/relationships/hyperlink" Target="https://www.youtube.com/watch?v=9l-ViOOFH-s" TargetMode="External"/><Relationship Id="rId19" Type="http://schemas.openxmlformats.org/officeDocument/2006/relationships/hyperlink" Target="https://www.youtube.com/watch?v=yFghaQAZdYg" TargetMode="External"/><Relationship Id="rId31" Type="http://schemas.openxmlformats.org/officeDocument/2006/relationships/hyperlink" Target="https://www.youtube.com/watch?v=4RoCKIaE2Eg" TargetMode="Externa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hyperlink" Target="https://www.youtube.com/watch?v=nAaO-CNE2jk" TargetMode="External"/><Relationship Id="rId22" Type="http://schemas.openxmlformats.org/officeDocument/2006/relationships/image" Target="media/image9.jpeg"/><Relationship Id="rId27" Type="http://schemas.openxmlformats.org/officeDocument/2006/relationships/hyperlink" Target="https://www.youtube.com/watch?v=IK_aus_V9uc" TargetMode="External"/><Relationship Id="rId30" Type="http://schemas.openxmlformats.org/officeDocument/2006/relationships/image" Target="media/image13.jpe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3420</Words>
  <Characters>18814</Characters>
  <Application>Microsoft Office Word</Application>
  <DocSecurity>0</DocSecurity>
  <Lines>156</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Olga Gómez Martinez</cp:lastModifiedBy>
  <cp:revision>3</cp:revision>
  <cp:lastPrinted>2021-09-03T09:35:00Z</cp:lastPrinted>
  <dcterms:created xsi:type="dcterms:W3CDTF">2021-09-03T09:35:00Z</dcterms:created>
  <dcterms:modified xsi:type="dcterms:W3CDTF">2021-09-03T09:35:00Z</dcterms:modified>
</cp:coreProperties>
</file>